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8"/>
          </w:tblGrid>
          <w:tr w:rsidR="00834507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834507" w:rsidRDefault="00834507"/>
            </w:tc>
          </w:tr>
        </w:tbl>
        <w:p w:rsidR="00834507" w:rsidRDefault="00834507" w:rsidP="00834507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2"/>
            <w:gridCol w:w="2686"/>
          </w:tblGrid>
          <w:tr w:rsidR="00834507" w:rsidRPr="00A73EB3" w:rsidTr="00834507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  <w:p w:rsidR="00834507" w:rsidRDefault="00834507">
                <w:pPr>
                  <w:spacing w:before="100" w:beforeAutospacing="1" w:after="100" w:afterAutospacing="1"/>
                </w:pPr>
              </w:p>
              <w:p w:rsidR="00834507" w:rsidRDefault="00834507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834507" w:rsidRPr="00142FA6" w:rsidRDefault="00834507" w:rsidP="00834507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6A6540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="001C5A0A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</w:t>
                    </w:r>
                    <w:r w:rsidR="006A6540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834507" w:rsidRDefault="00834507">
                <w:pPr>
                  <w:spacing w:before="100" w:beforeAutospacing="1" w:after="100" w:afterAutospacing="1"/>
                </w:pPr>
              </w:p>
              <w:p w:rsidR="00834507" w:rsidRPr="00142FA6" w:rsidRDefault="00834507" w:rsidP="00834507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  <w:tr w:rsidR="00834507" w:rsidRPr="00A73EB3" w:rsidTr="00834507">
            <w:tc>
              <w:tcPr>
                <w:tcW w:w="6487" w:type="dxa"/>
                <w:gridSpan w:val="2"/>
              </w:tcPr>
              <w:p w:rsidR="00834507" w:rsidRDefault="00834507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  <w:tr w:rsidR="00834507" w:rsidRPr="00A73EB3" w:rsidTr="00834507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834507" w:rsidRDefault="0083450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  <w:tr w:rsidR="00834507" w:rsidRPr="00A73EB3" w:rsidTr="00834507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834507" w:rsidRPr="00142FA6" w:rsidRDefault="00834507" w:rsidP="00B97E81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</w:t>
                    </w:r>
                    <w:r w:rsidR="00B97E81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>9</w:t>
                    </w:r>
                    <w:r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  <w:tr w:rsidR="00834507" w:rsidRPr="00A73EB3" w:rsidTr="00834507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834507" w:rsidRPr="00142FA6" w:rsidRDefault="00834507" w:rsidP="00834507">
                <w:pPr>
                  <w:spacing w:before="100" w:beforeAutospacing="1" w:after="100" w:afterAutospacing="1"/>
                  <w:ind w:right="175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 w:rsidRPr="00142FA6"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Обосновывающие предложения по определению единой теплоснабжающей организации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  <w:tr w:rsidR="00834507" w:rsidRPr="00A73EB3" w:rsidTr="00834507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  <w:tr w:rsidR="00834507" w:rsidRPr="00A73EB3" w:rsidTr="00834507">
            <w:tc>
              <w:tcPr>
                <w:tcW w:w="6487" w:type="dxa"/>
                <w:gridSpan w:val="2"/>
              </w:tcPr>
              <w:p w:rsidR="00834507" w:rsidRDefault="00834507" w:rsidP="0083450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  <w:tr w:rsidR="00834507" w:rsidRPr="00A73EB3" w:rsidTr="00834507">
            <w:tc>
              <w:tcPr>
                <w:tcW w:w="6487" w:type="dxa"/>
                <w:gridSpan w:val="2"/>
              </w:tcPr>
              <w:p w:rsidR="00834507" w:rsidRDefault="00834507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  <w:tr w:rsidR="00834507" w:rsidRPr="00A73EB3" w:rsidTr="00834507">
            <w:tc>
              <w:tcPr>
                <w:tcW w:w="6487" w:type="dxa"/>
                <w:gridSpan w:val="2"/>
              </w:tcPr>
              <w:p w:rsidR="00834507" w:rsidRDefault="00834507">
                <w:pPr>
                  <w:spacing w:before="100" w:beforeAutospacing="1" w:after="100" w:afterAutospacing="1"/>
                </w:pPr>
                <w:r>
                  <w:t xml:space="preserve">                     </w:t>
                </w:r>
              </w:p>
              <w:p w:rsidR="00834507" w:rsidRPr="005A73A5" w:rsidRDefault="00834507" w:rsidP="00834507">
                <w:pPr>
                  <w:spacing w:before="100" w:beforeAutospacing="1" w:after="100" w:afterAutospacing="1"/>
                  <w:jc w:val="center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                  </w:t>
                </w:r>
              </w:p>
            </w:tc>
            <w:tc>
              <w:tcPr>
                <w:tcW w:w="2392" w:type="dxa"/>
              </w:tcPr>
              <w:p w:rsidR="00834507" w:rsidRDefault="00834507">
                <w:pPr>
                  <w:spacing w:before="100" w:beforeAutospacing="1" w:after="100" w:afterAutospacing="1"/>
                </w:pPr>
              </w:p>
            </w:tc>
          </w:tr>
        </w:tbl>
        <w:p w:rsidR="00834507" w:rsidRDefault="00834507">
          <w:r w:rsidRPr="00A73EB3"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214430"/>
        <w:docPartObj>
          <w:docPartGallery w:val="Table of Contents"/>
          <w:docPartUnique/>
        </w:docPartObj>
      </w:sdtPr>
      <w:sdtContent>
        <w:p w:rsidR="009A102F" w:rsidRPr="00834507" w:rsidRDefault="009A102F" w:rsidP="00DA237D">
          <w:pPr>
            <w:pStyle w:val="a8"/>
            <w:jc w:val="center"/>
            <w:rPr>
              <w:rFonts w:ascii="Times New Roman" w:hAnsi="Times New Roman" w:cs="Times New Roman"/>
            </w:rPr>
          </w:pPr>
          <w:r w:rsidRPr="00834507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372E28" w:rsidRPr="00372E28" w:rsidRDefault="0041213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3450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9A102F" w:rsidRPr="0083450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3450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9080758" w:history="1">
            <w:r w:rsidR="00372E28" w:rsidRPr="00372E28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ВВЕДЕНИЕ</w:t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_Toc359080758 \h </w:instrTex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97E8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E28" w:rsidRPr="00372E28" w:rsidRDefault="00412139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9080759" w:history="1">
            <w:r w:rsidR="00372E28" w:rsidRPr="00372E28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1.</w:t>
            </w:r>
            <w:r w:rsidR="00372E28" w:rsidRPr="00372E2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72E28" w:rsidRPr="00372E28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Основные положения по обоснованию ЕТО</w:t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_Toc359080759 \h </w:instrTex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97E8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E28" w:rsidRPr="00372E28" w:rsidRDefault="00412139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9080760" w:history="1">
            <w:r w:rsidR="00372E28" w:rsidRPr="00372E28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2.</w:t>
            </w:r>
            <w:r w:rsidR="00372E28" w:rsidRPr="00372E2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72E28" w:rsidRPr="00372E28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Процедура присвоения статуса ЕТО</w:t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_Toc359080760 \h </w:instrTex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97E8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E28" w:rsidRPr="00372E28" w:rsidRDefault="00412139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59080761" w:history="1">
            <w:r w:rsidR="00372E28" w:rsidRPr="00372E28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372E28" w:rsidRPr="00372E2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72E28" w:rsidRPr="00372E28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 xml:space="preserve">Сведения о теплоснабжающих организациях </w:t>
            </w:r>
            <w:r w:rsidR="006A6540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города</w:t>
            </w:r>
            <w:r w:rsidR="00372E28" w:rsidRPr="00372E28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 xml:space="preserve"> </w:t>
            </w:r>
            <w:r w:rsidR="006A6540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Королев</w:t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_Toc359080761 \h </w:instrTex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97E8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72E28" w:rsidRDefault="0041213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359080762" w:history="1">
            <w:r w:rsidR="00372E28" w:rsidRPr="00372E28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372E28" w:rsidRPr="00372E2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72E28" w:rsidRPr="00372E28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 xml:space="preserve">Предложения по созданию единой теплоснабжающей организации в </w:t>
            </w:r>
            <w:r w:rsidR="006A6540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города</w:t>
            </w:r>
            <w:r w:rsidR="00372E28" w:rsidRPr="00372E28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 xml:space="preserve"> </w:t>
            </w:r>
            <w:r w:rsidR="006A6540">
              <w:rPr>
                <w:rStyle w:val="a9"/>
                <w:rFonts w:ascii="Times New Roman" w:eastAsia="Arial" w:hAnsi="Times New Roman" w:cs="Times New Roman"/>
                <w:noProof/>
                <w:sz w:val="28"/>
                <w:szCs w:val="28"/>
              </w:rPr>
              <w:t>Королев</w:t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72E28"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_Toc359080762 \h </w:instrTex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97E8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372E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102F" w:rsidRDefault="00412139" w:rsidP="00834507">
          <w:pPr>
            <w:jc w:val="both"/>
          </w:pPr>
          <w:r w:rsidRPr="0083450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25E8A" w:rsidRPr="00D811B1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218B" w:rsidRDefault="002E218B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Default="00025E8A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3760" w:rsidRDefault="00F93760" w:rsidP="00025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5E8A" w:rsidRPr="00834507" w:rsidRDefault="00025E8A" w:rsidP="00834507">
      <w:pPr>
        <w:pStyle w:val="1"/>
        <w:spacing w:before="0" w:line="360" w:lineRule="auto"/>
        <w:jc w:val="center"/>
        <w:rPr>
          <w:rFonts w:ascii="Times New Roman" w:eastAsia="Arial" w:hAnsi="Times New Roman" w:cs="Times New Roman"/>
          <w:color w:val="auto"/>
        </w:rPr>
      </w:pPr>
      <w:bookmarkStart w:id="0" w:name="_Toc359080758"/>
      <w:r w:rsidRPr="00834507">
        <w:rPr>
          <w:rFonts w:ascii="Times New Roman" w:eastAsia="Arial" w:hAnsi="Times New Roman" w:cs="Times New Roman"/>
          <w:color w:val="auto"/>
        </w:rPr>
        <w:lastRenderedPageBreak/>
        <w:t>ВВЕДЕНИЕ</w:t>
      </w:r>
      <w:bookmarkEnd w:id="0"/>
    </w:p>
    <w:p w:rsidR="00025E8A" w:rsidRPr="00834507" w:rsidRDefault="00025E8A" w:rsidP="00834507">
      <w:pPr>
        <w:spacing w:after="0" w:line="360" w:lineRule="auto"/>
        <w:ind w:firstLine="70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801CA" w:rsidRPr="00834507" w:rsidRDefault="00025E8A" w:rsidP="00834507">
      <w:pPr>
        <w:spacing w:after="0" w:line="360" w:lineRule="auto"/>
        <w:ind w:firstLine="706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1" w:name="bookmark0"/>
      <w:r w:rsidRPr="00834507">
        <w:rPr>
          <w:rFonts w:ascii="Times New Roman" w:eastAsia="Arial" w:hAnsi="Times New Roman" w:cs="Times New Roman"/>
          <w:sz w:val="28"/>
          <w:szCs w:val="28"/>
        </w:rPr>
        <w:t>В</w:t>
      </w:r>
      <w:bookmarkEnd w:id="1"/>
      <w:r w:rsidR="001D3926" w:rsidRPr="00834507">
        <w:rPr>
          <w:rFonts w:ascii="Times New Roman" w:eastAsia="Arial" w:hAnsi="Times New Roman" w:cs="Times New Roman"/>
          <w:sz w:val="28"/>
          <w:szCs w:val="28"/>
        </w:rPr>
        <w:t xml:space="preserve"> соответствии с пунктом 2 </w:t>
      </w:r>
      <w:r w:rsidRPr="00834507">
        <w:rPr>
          <w:rFonts w:ascii="Times New Roman" w:eastAsia="Arial" w:hAnsi="Times New Roman" w:cs="Times New Roman"/>
          <w:sz w:val="28"/>
          <w:szCs w:val="28"/>
        </w:rPr>
        <w:t>статьей 4 Федерального закона от 27 июля 2010 г. № 190-ФЗ "О теплоснабжении" Правительство Российской Федерации сформирова</w:t>
      </w:r>
      <w:r w:rsidRPr="00834507">
        <w:rPr>
          <w:rFonts w:ascii="Times New Roman" w:eastAsia="Arial" w:hAnsi="Times New Roman" w:cs="Times New Roman"/>
          <w:sz w:val="28"/>
          <w:szCs w:val="28"/>
        </w:rPr>
        <w:softHyphen/>
        <w:t xml:space="preserve">ло Правила организации теплоснабжения. </w:t>
      </w:r>
    </w:p>
    <w:p w:rsidR="00F801CA" w:rsidRPr="00834507" w:rsidRDefault="00025E8A" w:rsidP="00834507">
      <w:pPr>
        <w:pStyle w:val="ConsPlusNormal"/>
        <w:spacing w:line="360" w:lineRule="auto"/>
        <w:ind w:firstLine="70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="00F801CA" w:rsidRPr="00834507">
        <w:rPr>
          <w:rFonts w:ascii="Times New Roman" w:eastAsia="Arial" w:hAnsi="Times New Roman" w:cs="Times New Roman"/>
          <w:sz w:val="28"/>
          <w:szCs w:val="28"/>
        </w:rPr>
        <w:t>Правила организации теплоснабжения в Российской Федерации</w:t>
      </w:r>
      <w:r w:rsidRPr="00834507">
        <w:rPr>
          <w:rFonts w:ascii="Times New Roman" w:eastAsia="Arial" w:hAnsi="Times New Roman" w:cs="Times New Roman"/>
          <w:sz w:val="28"/>
          <w:szCs w:val="28"/>
        </w:rPr>
        <w:t>, утвержденных Поста</w:t>
      </w:r>
      <w:r w:rsidRPr="00834507">
        <w:rPr>
          <w:rFonts w:ascii="Times New Roman" w:eastAsia="Arial" w:hAnsi="Times New Roman" w:cs="Times New Roman"/>
          <w:sz w:val="28"/>
          <w:szCs w:val="28"/>
        </w:rPr>
        <w:softHyphen/>
        <w:t>новлением Правительства РФ</w:t>
      </w:r>
      <w:r w:rsidR="00F801CA" w:rsidRPr="0083450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F801CA" w:rsidRPr="00834507">
        <w:rPr>
          <w:rFonts w:ascii="Times New Roman" w:hAnsi="Times New Roman" w:cs="Times New Roman"/>
          <w:sz w:val="28"/>
          <w:szCs w:val="28"/>
        </w:rPr>
        <w:t>от 08</w:t>
      </w:r>
      <w:r w:rsidR="00561873" w:rsidRPr="00834507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F801CA" w:rsidRPr="00834507">
        <w:rPr>
          <w:rFonts w:ascii="Times New Roman" w:hAnsi="Times New Roman" w:cs="Times New Roman"/>
          <w:sz w:val="28"/>
          <w:szCs w:val="28"/>
        </w:rPr>
        <w:t xml:space="preserve">2012 </w:t>
      </w:r>
      <w:r w:rsidR="00561873" w:rsidRPr="00834507">
        <w:rPr>
          <w:rFonts w:ascii="Times New Roman" w:hAnsi="Times New Roman" w:cs="Times New Roman"/>
          <w:sz w:val="28"/>
          <w:szCs w:val="28"/>
        </w:rPr>
        <w:t>№</w:t>
      </w:r>
      <w:r w:rsidR="00F801CA" w:rsidRPr="00834507">
        <w:rPr>
          <w:rFonts w:ascii="Times New Roman" w:hAnsi="Times New Roman" w:cs="Times New Roman"/>
          <w:sz w:val="28"/>
          <w:szCs w:val="28"/>
        </w:rPr>
        <w:t xml:space="preserve"> 808</w:t>
      </w:r>
      <w:r w:rsidR="00561873" w:rsidRPr="00834507">
        <w:rPr>
          <w:rFonts w:ascii="Times New Roman" w:hAnsi="Times New Roman" w:cs="Times New Roman"/>
          <w:sz w:val="28"/>
          <w:szCs w:val="28"/>
        </w:rPr>
        <w:t xml:space="preserve"> (далее Правила)</w:t>
      </w:r>
      <w:r w:rsidRPr="00834507"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="00F801CA" w:rsidRPr="00834507">
        <w:rPr>
          <w:rFonts w:ascii="Times New Roman" w:eastAsia="Arial" w:hAnsi="Times New Roman" w:cs="Times New Roman"/>
          <w:sz w:val="28"/>
          <w:szCs w:val="28"/>
        </w:rPr>
        <w:t>определены</w:t>
      </w:r>
      <w:r w:rsidRPr="00834507">
        <w:rPr>
          <w:rFonts w:ascii="Times New Roman" w:eastAsia="Arial" w:hAnsi="Times New Roman" w:cs="Times New Roman"/>
          <w:sz w:val="28"/>
          <w:szCs w:val="28"/>
        </w:rPr>
        <w:t xml:space="preserve"> права и обязанности теплоснабжающих и теплосетевых организаций, иных владельцев источников тепловой энергии и тепло</w:t>
      </w:r>
      <w:r w:rsidRPr="00834507">
        <w:rPr>
          <w:rFonts w:ascii="Times New Roman" w:eastAsia="Arial" w:hAnsi="Times New Roman" w:cs="Times New Roman"/>
          <w:sz w:val="28"/>
          <w:szCs w:val="28"/>
        </w:rPr>
        <w:softHyphen/>
        <w:t>вых сетей, потребителей тепловой эне</w:t>
      </w:r>
      <w:r w:rsidR="00F801CA" w:rsidRPr="00834507">
        <w:rPr>
          <w:rFonts w:ascii="Times New Roman" w:eastAsia="Arial" w:hAnsi="Times New Roman" w:cs="Times New Roman"/>
          <w:sz w:val="28"/>
          <w:szCs w:val="28"/>
        </w:rPr>
        <w:t>ргии в сфере теплоснабжения.</w:t>
      </w:r>
      <w:r w:rsidRPr="00834507">
        <w:rPr>
          <w:rFonts w:ascii="Times New Roman" w:eastAsia="Arial" w:hAnsi="Times New Roman" w:cs="Times New Roman"/>
          <w:sz w:val="28"/>
          <w:szCs w:val="28"/>
        </w:rPr>
        <w:t xml:space="preserve"> Из условий повышения качества обеспечения населения тепловой энергией в них предписана необходимость организации единых теплоснабжающих организаций (</w:t>
      </w:r>
      <w:r w:rsidR="00F801CA" w:rsidRPr="00834507">
        <w:rPr>
          <w:rFonts w:ascii="Times New Roman" w:eastAsia="Arial" w:hAnsi="Times New Roman" w:cs="Times New Roman"/>
          <w:sz w:val="28"/>
          <w:szCs w:val="28"/>
        </w:rPr>
        <w:t xml:space="preserve">далее </w:t>
      </w:r>
      <w:r w:rsidRPr="00834507">
        <w:rPr>
          <w:rFonts w:ascii="Times New Roman" w:eastAsia="Arial" w:hAnsi="Times New Roman" w:cs="Times New Roman"/>
          <w:sz w:val="28"/>
          <w:szCs w:val="28"/>
        </w:rPr>
        <w:t xml:space="preserve">ЕТО). </w:t>
      </w:r>
    </w:p>
    <w:p w:rsidR="00F801CA" w:rsidRPr="00834507" w:rsidRDefault="00025E8A" w:rsidP="00834507">
      <w:pPr>
        <w:pStyle w:val="ConsPlusNormal"/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eastAsia="Arial" w:hAnsi="Times New Roman" w:cs="Times New Roman"/>
          <w:sz w:val="28"/>
          <w:szCs w:val="28"/>
        </w:rPr>
        <w:t>При раз</w:t>
      </w:r>
      <w:r w:rsidRPr="00834507">
        <w:rPr>
          <w:rFonts w:ascii="Times New Roman" w:eastAsia="Arial" w:hAnsi="Times New Roman" w:cs="Times New Roman"/>
          <w:sz w:val="28"/>
          <w:szCs w:val="28"/>
        </w:rPr>
        <w:softHyphen/>
        <w:t>работке схемы теплоснабжения предусматривается включить в нее обоснование со</w:t>
      </w:r>
      <w:r w:rsidRPr="00834507">
        <w:rPr>
          <w:rFonts w:ascii="Times New Roman" w:eastAsia="Arial" w:hAnsi="Times New Roman" w:cs="Times New Roman"/>
          <w:sz w:val="28"/>
          <w:szCs w:val="28"/>
        </w:rPr>
        <w:softHyphen/>
        <w:t>ответствия организации, предлагаемой в качестве единой теплоснабжающей органи</w:t>
      </w:r>
      <w:r w:rsidRPr="00834507">
        <w:rPr>
          <w:rFonts w:ascii="Times New Roman" w:eastAsia="Arial" w:hAnsi="Times New Roman" w:cs="Times New Roman"/>
          <w:sz w:val="28"/>
          <w:szCs w:val="28"/>
        </w:rPr>
        <w:softHyphen/>
        <w:t>зации, требованиям, установленным Постановлени</w:t>
      </w:r>
      <w:r w:rsidR="00561873" w:rsidRPr="00834507">
        <w:rPr>
          <w:rFonts w:ascii="Times New Roman" w:eastAsia="Arial" w:hAnsi="Times New Roman" w:cs="Times New Roman"/>
          <w:sz w:val="28"/>
          <w:szCs w:val="28"/>
        </w:rPr>
        <w:t>ем</w:t>
      </w:r>
      <w:r w:rsidRPr="00834507">
        <w:rPr>
          <w:rFonts w:ascii="Times New Roman" w:eastAsia="Arial" w:hAnsi="Times New Roman" w:cs="Times New Roman"/>
          <w:sz w:val="28"/>
          <w:szCs w:val="28"/>
        </w:rPr>
        <w:t xml:space="preserve"> Правительства от 22 февра</w:t>
      </w:r>
      <w:r w:rsidRPr="00834507">
        <w:rPr>
          <w:rFonts w:ascii="Times New Roman" w:eastAsia="Arial" w:hAnsi="Times New Roman" w:cs="Times New Roman"/>
          <w:sz w:val="28"/>
          <w:szCs w:val="28"/>
        </w:rPr>
        <w:softHyphen/>
        <w:t xml:space="preserve">ля 2012 г. № 154 </w:t>
      </w:r>
      <w:r w:rsidR="00561873" w:rsidRPr="00834507">
        <w:rPr>
          <w:rFonts w:ascii="Times New Roman" w:hAnsi="Times New Roman" w:cs="Times New Roman"/>
          <w:sz w:val="28"/>
          <w:szCs w:val="28"/>
        </w:rPr>
        <w:t>«О требованиях к схемам теплоснабжения, порядку их разработки и утверждения»</w:t>
      </w:r>
      <w:r w:rsidR="00561873" w:rsidRPr="0083450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34507">
        <w:rPr>
          <w:rFonts w:ascii="Times New Roman" w:eastAsia="Arial" w:hAnsi="Times New Roman" w:cs="Times New Roman"/>
          <w:sz w:val="28"/>
          <w:szCs w:val="28"/>
        </w:rPr>
        <w:t xml:space="preserve">и </w:t>
      </w:r>
      <w:r w:rsidR="00561873" w:rsidRPr="00834507">
        <w:rPr>
          <w:rFonts w:ascii="Times New Roman" w:eastAsia="Arial" w:hAnsi="Times New Roman" w:cs="Times New Roman"/>
          <w:sz w:val="28"/>
          <w:szCs w:val="28"/>
        </w:rPr>
        <w:t xml:space="preserve">Постановлением Правительства </w:t>
      </w:r>
      <w:r w:rsidRPr="00834507">
        <w:rPr>
          <w:rFonts w:ascii="Times New Roman" w:eastAsia="Arial" w:hAnsi="Times New Roman" w:cs="Times New Roman"/>
          <w:sz w:val="28"/>
          <w:szCs w:val="28"/>
        </w:rPr>
        <w:t xml:space="preserve">от </w:t>
      </w:r>
      <w:r w:rsidR="00561873" w:rsidRPr="00834507">
        <w:rPr>
          <w:rFonts w:ascii="Times New Roman" w:eastAsia="Arial" w:hAnsi="Times New Roman" w:cs="Times New Roman"/>
          <w:sz w:val="28"/>
          <w:szCs w:val="28"/>
        </w:rPr>
        <w:t>0</w:t>
      </w:r>
      <w:r w:rsidRPr="00834507">
        <w:rPr>
          <w:rFonts w:ascii="Times New Roman" w:eastAsia="Arial" w:hAnsi="Times New Roman" w:cs="Times New Roman"/>
          <w:sz w:val="28"/>
          <w:szCs w:val="28"/>
        </w:rPr>
        <w:t>8 августа 2012 г. №808</w:t>
      </w:r>
      <w:r w:rsidR="00561873" w:rsidRPr="00834507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561873" w:rsidRPr="00834507">
        <w:rPr>
          <w:rFonts w:ascii="Times New Roman" w:hAnsi="Times New Roman" w:cs="Times New Roman"/>
          <w:sz w:val="28"/>
          <w:szCs w:val="28"/>
        </w:rPr>
        <w:t>«Об организации теплоснабжения в Российской Федерации и о внесении изменений в некоторые акты Правительства Российской Федерации» (вместе с «Правилами организации теплоснабжения в Российской Федерации»).</w:t>
      </w:r>
    </w:p>
    <w:p w:rsidR="001D3926" w:rsidRPr="00834507" w:rsidRDefault="001D3926" w:rsidP="0083450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3926" w:rsidRPr="00834507" w:rsidRDefault="001D3926" w:rsidP="00834507">
      <w:pPr>
        <w:pStyle w:val="1"/>
        <w:numPr>
          <w:ilvl w:val="0"/>
          <w:numId w:val="12"/>
        </w:numPr>
        <w:spacing w:before="0" w:line="360" w:lineRule="auto"/>
        <w:rPr>
          <w:rFonts w:ascii="Times New Roman" w:eastAsia="Arial" w:hAnsi="Times New Roman" w:cs="Times New Roman"/>
          <w:color w:val="auto"/>
        </w:rPr>
      </w:pPr>
      <w:bookmarkStart w:id="2" w:name="_Toc359080759"/>
      <w:r w:rsidRPr="00834507">
        <w:rPr>
          <w:rFonts w:ascii="Times New Roman" w:eastAsia="Arial" w:hAnsi="Times New Roman" w:cs="Times New Roman"/>
          <w:color w:val="auto"/>
        </w:rPr>
        <w:t>Основные положения по обоснованию ЕТО</w:t>
      </w:r>
      <w:bookmarkEnd w:id="2"/>
    </w:p>
    <w:p w:rsidR="001D3926" w:rsidRPr="00834507" w:rsidRDefault="001D3926" w:rsidP="00834507">
      <w:pPr>
        <w:spacing w:after="0" w:line="360" w:lineRule="auto"/>
        <w:ind w:firstLine="710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D3926" w:rsidRPr="00834507" w:rsidRDefault="001D3926" w:rsidP="00834507">
      <w:pPr>
        <w:spacing w:after="0" w:line="360" w:lineRule="auto"/>
        <w:ind w:firstLine="71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eastAsia="Arial" w:hAnsi="Times New Roman" w:cs="Times New Roman"/>
          <w:sz w:val="28"/>
          <w:szCs w:val="28"/>
        </w:rPr>
        <w:t>Основные положения по организации ЕТО в соответствии с Правилами заклю</w:t>
      </w:r>
      <w:r w:rsidRPr="00834507">
        <w:rPr>
          <w:rFonts w:ascii="Times New Roman" w:eastAsia="Arial" w:hAnsi="Times New Roman" w:cs="Times New Roman"/>
          <w:sz w:val="28"/>
          <w:szCs w:val="28"/>
        </w:rPr>
        <w:softHyphen/>
        <w:t>чаются в следующем.</w:t>
      </w:r>
    </w:p>
    <w:p w:rsidR="00F801CA" w:rsidRPr="00834507" w:rsidRDefault="00F801CA" w:rsidP="00834507">
      <w:pPr>
        <w:pStyle w:val="ConsPlusNormal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 xml:space="preserve">Статус единой теплоснабжающей организации присваивается теплоснабжающей и (или) теплосетевой организации решением федерального органа исполнительной власти (в отношении городов с </w:t>
      </w:r>
      <w:r w:rsidRPr="00834507">
        <w:rPr>
          <w:rFonts w:ascii="Times New Roman" w:hAnsi="Times New Roman" w:cs="Times New Roman"/>
          <w:sz w:val="28"/>
          <w:szCs w:val="28"/>
        </w:rPr>
        <w:lastRenderedPageBreak/>
        <w:t>населением 500 тысяч человек и более) или органа местного самоуправления при утверждении схемы теплоснабжения</w:t>
      </w:r>
      <w:r w:rsidR="00654412">
        <w:rPr>
          <w:rFonts w:ascii="Times New Roman" w:hAnsi="Times New Roman" w:cs="Times New Roman"/>
          <w:sz w:val="28"/>
          <w:szCs w:val="28"/>
        </w:rPr>
        <w:t xml:space="preserve"> </w:t>
      </w:r>
      <w:r w:rsidRPr="00834507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561873" w:rsidRPr="00834507" w:rsidRDefault="00561873" w:rsidP="00834507">
      <w:pPr>
        <w:pStyle w:val="ConsPlusNormal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В проекте схемы теплоснабжения определены границы зон деятельности единой теплоснабжающей организации (организаций) границами системы теплоснабжения.</w:t>
      </w:r>
    </w:p>
    <w:p w:rsidR="00561873" w:rsidRPr="00834507" w:rsidRDefault="00561873" w:rsidP="00834507">
      <w:pPr>
        <w:pStyle w:val="ConsPlusNormal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 xml:space="preserve">Так как на территории </w:t>
      </w:r>
      <w:r w:rsidR="006A6540">
        <w:rPr>
          <w:rFonts w:ascii="Times New Roman" w:hAnsi="Times New Roman" w:cs="Times New Roman"/>
          <w:sz w:val="28"/>
          <w:szCs w:val="28"/>
        </w:rPr>
        <w:t>города</w:t>
      </w:r>
      <w:r w:rsidR="00834507">
        <w:rPr>
          <w:rFonts w:ascii="Times New Roman" w:hAnsi="Times New Roman" w:cs="Times New Roman"/>
          <w:sz w:val="28"/>
          <w:szCs w:val="28"/>
        </w:rPr>
        <w:t xml:space="preserve"> </w:t>
      </w:r>
      <w:r w:rsidR="006A6540">
        <w:rPr>
          <w:rFonts w:ascii="Times New Roman" w:hAnsi="Times New Roman" w:cs="Times New Roman"/>
          <w:sz w:val="28"/>
          <w:szCs w:val="28"/>
        </w:rPr>
        <w:t>Королев</w:t>
      </w:r>
      <w:r w:rsidRPr="00834507">
        <w:rPr>
          <w:rFonts w:ascii="Times New Roman" w:hAnsi="Times New Roman" w:cs="Times New Roman"/>
          <w:sz w:val="28"/>
          <w:szCs w:val="28"/>
        </w:rPr>
        <w:t xml:space="preserve"> существуют несколько систем теплоснабжения, уполномоченные органы вправе:</w:t>
      </w:r>
    </w:p>
    <w:p w:rsidR="00561873" w:rsidRPr="00834507" w:rsidRDefault="00561873" w:rsidP="00834507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 xml:space="preserve">определить единую теплоснабжающую организацию (организации) в каждой из систем теплоснабжения, расположенных в границах </w:t>
      </w:r>
      <w:r w:rsidR="006A6540">
        <w:rPr>
          <w:rFonts w:ascii="Times New Roman" w:hAnsi="Times New Roman" w:cs="Times New Roman"/>
          <w:sz w:val="28"/>
          <w:szCs w:val="28"/>
        </w:rPr>
        <w:t>города</w:t>
      </w:r>
      <w:r w:rsidRPr="00834507">
        <w:rPr>
          <w:rFonts w:ascii="Times New Roman" w:hAnsi="Times New Roman" w:cs="Times New Roman"/>
          <w:sz w:val="28"/>
          <w:szCs w:val="28"/>
        </w:rPr>
        <w:t>;</w:t>
      </w:r>
    </w:p>
    <w:p w:rsidR="00561873" w:rsidRPr="00834507" w:rsidRDefault="00561873" w:rsidP="00834507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определить на несколько систем теплоснабжения единую теплоснабжающую организацию.</w:t>
      </w:r>
    </w:p>
    <w:p w:rsidR="001D3926" w:rsidRPr="00834507" w:rsidRDefault="001D3926" w:rsidP="00834507">
      <w:pPr>
        <w:pStyle w:val="ConsPlusNormal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eastAsia="Arial" w:hAnsi="Times New Roman" w:cs="Times New Roman"/>
          <w:sz w:val="28"/>
          <w:szCs w:val="28"/>
        </w:rPr>
        <w:t xml:space="preserve">Для присвоения организации статуса единой теплоснабжающей организации на территории </w:t>
      </w:r>
      <w:r w:rsidR="006A6540">
        <w:rPr>
          <w:rFonts w:ascii="Times New Roman" w:eastAsia="Arial" w:hAnsi="Times New Roman" w:cs="Times New Roman"/>
          <w:sz w:val="28"/>
          <w:szCs w:val="28"/>
        </w:rPr>
        <w:t>города</w:t>
      </w:r>
      <w:r w:rsidRPr="00834507">
        <w:rPr>
          <w:rFonts w:ascii="Times New Roman" w:eastAsia="Arial" w:hAnsi="Times New Roman" w:cs="Times New Roman"/>
          <w:sz w:val="28"/>
          <w:szCs w:val="28"/>
        </w:rPr>
        <w:t xml:space="preserve">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одного месяца с даты опубликования (размещения) в установленном порядке проекта схемы теплоснабжения, а также с даты опубликования (размещения) сообщения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</w:t>
      </w:r>
      <w:r w:rsidR="00D2260D" w:rsidRPr="00834507">
        <w:rPr>
          <w:rFonts w:ascii="Times New Roman" w:eastAsia="Arial" w:hAnsi="Times New Roman" w:cs="Times New Roman"/>
          <w:sz w:val="28"/>
          <w:szCs w:val="28"/>
        </w:rPr>
        <w:t>ную дату перед по</w:t>
      </w:r>
      <w:r w:rsidRPr="00834507">
        <w:rPr>
          <w:rFonts w:ascii="Times New Roman" w:eastAsia="Arial" w:hAnsi="Times New Roman" w:cs="Times New Roman"/>
          <w:sz w:val="28"/>
          <w:szCs w:val="28"/>
        </w:rPr>
        <w:t>дачей заявки, с отметкой налогового органа о ее принятии.</w:t>
      </w:r>
    </w:p>
    <w:p w:rsidR="003B3AC3" w:rsidRPr="00834507" w:rsidRDefault="001D3926" w:rsidP="00834507">
      <w:pPr>
        <w:spacing w:after="0" w:line="36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eastAsia="Arial" w:hAnsi="Times New Roman" w:cs="Times New Roman"/>
          <w:sz w:val="28"/>
          <w:szCs w:val="28"/>
        </w:rPr>
        <w:t>Уполномоченные органы обязаны в течение 3 рабочих дней с даты окончания срока для подачи заявок разместить сведения о принятых зая</w:t>
      </w:r>
      <w:r w:rsidR="003B3AC3" w:rsidRPr="00834507">
        <w:rPr>
          <w:rFonts w:ascii="Times New Roman" w:eastAsia="Arial" w:hAnsi="Times New Roman" w:cs="Times New Roman"/>
          <w:sz w:val="28"/>
          <w:szCs w:val="28"/>
        </w:rPr>
        <w:t xml:space="preserve">вках на официальном сайте </w:t>
      </w:r>
      <w:r w:rsidR="006A6540">
        <w:rPr>
          <w:rFonts w:ascii="Times New Roman" w:eastAsia="Arial" w:hAnsi="Times New Roman" w:cs="Times New Roman"/>
          <w:sz w:val="28"/>
          <w:szCs w:val="28"/>
        </w:rPr>
        <w:t>города</w:t>
      </w:r>
      <w:r w:rsidRPr="00834507">
        <w:rPr>
          <w:rFonts w:ascii="Times New Roman" w:eastAsia="Arial" w:hAnsi="Times New Roman" w:cs="Times New Roman"/>
          <w:sz w:val="28"/>
          <w:szCs w:val="28"/>
        </w:rPr>
        <w:t>.</w:t>
      </w:r>
    </w:p>
    <w:p w:rsidR="003B3AC3" w:rsidRPr="00834507" w:rsidRDefault="003B3AC3" w:rsidP="00834507">
      <w:pPr>
        <w:pStyle w:val="ConsPlusNormal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 xml:space="preserve"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</w:t>
      </w:r>
      <w:r w:rsidRPr="00834507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</w:t>
      </w:r>
      <w:r w:rsidRPr="00834507">
        <w:rPr>
          <w:rFonts w:ascii="Times New Roman" w:eastAsia="Arial" w:hAnsi="Times New Roman" w:cs="Times New Roman"/>
          <w:sz w:val="28"/>
          <w:szCs w:val="28"/>
        </w:rPr>
        <w:t>одной из них.</w:t>
      </w:r>
    </w:p>
    <w:p w:rsidR="003B3AC3" w:rsidRPr="00834507" w:rsidRDefault="003B3AC3" w:rsidP="0083450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Критериями определения единой теплоснабжающей организации являются:</w:t>
      </w:r>
    </w:p>
    <w:p w:rsidR="003B3AC3" w:rsidRPr="00834507" w:rsidRDefault="003B3AC3" w:rsidP="0083450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3B3AC3" w:rsidRPr="00834507" w:rsidRDefault="003B3AC3" w:rsidP="0083450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размер собственного капитала;</w:t>
      </w:r>
    </w:p>
    <w:p w:rsidR="003B3AC3" w:rsidRPr="00834507" w:rsidRDefault="003B3AC3" w:rsidP="0083450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способность в лучшей мере обеспечить надежность теплоснабжения в соответствующей системе теплоснабжения.</w:t>
      </w:r>
    </w:p>
    <w:p w:rsidR="003B3AC3" w:rsidRPr="00834507" w:rsidRDefault="003B3AC3" w:rsidP="0083450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3B3AC3" w:rsidRPr="00834507" w:rsidRDefault="003B3AC3" w:rsidP="00834507">
      <w:pPr>
        <w:pStyle w:val="a3"/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поселения.</w:t>
      </w:r>
    </w:p>
    <w:p w:rsidR="003B3AC3" w:rsidRPr="00834507" w:rsidRDefault="003B3AC3" w:rsidP="0083450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lastRenderedPageBreak/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3B3AC3" w:rsidRPr="00834507" w:rsidRDefault="003B3AC3" w:rsidP="00834507">
      <w:pPr>
        <w:pStyle w:val="ConsPlusNormal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221091" w:rsidRPr="00834507" w:rsidRDefault="00221091" w:rsidP="0083450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221091" w:rsidRPr="00834507" w:rsidRDefault="00221091" w:rsidP="00834507">
      <w:pPr>
        <w:pStyle w:val="ConsPlusNormal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 xml:space="preserve"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</w:t>
      </w:r>
      <w:r w:rsidRPr="00834507">
        <w:rPr>
          <w:rFonts w:ascii="Times New Roman" w:hAnsi="Times New Roman" w:cs="Times New Roman"/>
          <w:sz w:val="28"/>
          <w:szCs w:val="28"/>
        </w:rPr>
        <w:lastRenderedPageBreak/>
        <w:t>тепловой энергии с наибольшей рабочей тепловой мощностью и (или) тепловыми сетями с наибольшей тепловой емкостью.</w:t>
      </w:r>
    </w:p>
    <w:p w:rsidR="00221091" w:rsidRPr="00834507" w:rsidRDefault="00221091" w:rsidP="00834507">
      <w:pPr>
        <w:pStyle w:val="ConsPlusNormal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Единая теплоснабжающая организация при осуществлении своей деятельности обязана:</w:t>
      </w:r>
    </w:p>
    <w:p w:rsidR="00221091" w:rsidRPr="00834507" w:rsidRDefault="00221091" w:rsidP="00834507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</w:t>
      </w:r>
      <w:hyperlink r:id="rId8" w:history="1">
        <w:r w:rsidRPr="00834507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834507">
        <w:rPr>
          <w:rFonts w:ascii="Times New Roman" w:hAnsi="Times New Roman" w:cs="Times New Roman"/>
          <w:sz w:val="28"/>
          <w:szCs w:val="28"/>
        </w:rPr>
        <w:t xml:space="preserve"> о градостроительной деятельности технических условий подключения к тепловым сетям;</w:t>
      </w:r>
    </w:p>
    <w:p w:rsidR="00221091" w:rsidRPr="00834507" w:rsidRDefault="00221091" w:rsidP="00834507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221091" w:rsidRPr="00834507" w:rsidRDefault="00221091" w:rsidP="00834507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221091" w:rsidRPr="00834507" w:rsidRDefault="00221091" w:rsidP="0083450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Границы зоны деятельности единой теплоснабжающей организации могут быть изменены в следующих случаях:</w:t>
      </w:r>
    </w:p>
    <w:p w:rsidR="00221091" w:rsidRPr="00834507" w:rsidRDefault="00221091" w:rsidP="008345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221091" w:rsidRPr="00834507" w:rsidRDefault="00221091" w:rsidP="00834507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>технологическое объединение или разделение систем теплоснабжения.</w:t>
      </w:r>
    </w:p>
    <w:p w:rsidR="00221091" w:rsidRPr="00834507" w:rsidRDefault="00221091" w:rsidP="00834507">
      <w:pPr>
        <w:pStyle w:val="ConsPlusNormal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507">
        <w:rPr>
          <w:rFonts w:ascii="Times New Roman" w:hAnsi="Times New Roman" w:cs="Times New Roman"/>
          <w:sz w:val="28"/>
          <w:szCs w:val="28"/>
        </w:rPr>
        <w:t xml:space="preserve">Сведения об изменении границ зон деятельности единой теплоснабжающей организации, а также сведения о присвоении другой </w:t>
      </w:r>
      <w:r w:rsidRPr="00834507">
        <w:rPr>
          <w:rFonts w:ascii="Times New Roman" w:hAnsi="Times New Roman" w:cs="Times New Roman"/>
          <w:sz w:val="28"/>
          <w:szCs w:val="28"/>
        </w:rPr>
        <w:lastRenderedPageBreak/>
        <w:t>организации статуса единой теплоснабжающей организации подлежат внесению в схему теплоснабжения при ее актуализации.</w:t>
      </w:r>
    </w:p>
    <w:p w:rsidR="00221091" w:rsidRPr="00834507" w:rsidRDefault="00221091" w:rsidP="00834507">
      <w:pPr>
        <w:pStyle w:val="a3"/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D6CF6" w:rsidRPr="009A0FAE" w:rsidRDefault="000D6CF6" w:rsidP="00834507">
      <w:pPr>
        <w:pStyle w:val="1"/>
        <w:numPr>
          <w:ilvl w:val="0"/>
          <w:numId w:val="14"/>
        </w:numPr>
        <w:spacing w:before="0" w:line="360" w:lineRule="auto"/>
        <w:ind w:left="714" w:hanging="357"/>
        <w:rPr>
          <w:rFonts w:ascii="Times New Roman" w:eastAsia="Arial" w:hAnsi="Times New Roman" w:cs="Times New Roman"/>
          <w:color w:val="auto"/>
        </w:rPr>
      </w:pPr>
      <w:bookmarkStart w:id="3" w:name="_Toc359080760"/>
      <w:r w:rsidRPr="009A0FAE">
        <w:rPr>
          <w:rFonts w:ascii="Times New Roman" w:eastAsia="Arial" w:hAnsi="Times New Roman" w:cs="Times New Roman"/>
          <w:color w:val="auto"/>
        </w:rPr>
        <w:t>Процедура присвоения статуса ЕТО</w:t>
      </w:r>
      <w:bookmarkEnd w:id="3"/>
    </w:p>
    <w:p w:rsidR="000D6CF6" w:rsidRPr="009A0FAE" w:rsidRDefault="000D6CF6" w:rsidP="00834507">
      <w:pPr>
        <w:pStyle w:val="a3"/>
        <w:spacing w:after="0" w:line="360" w:lineRule="auto"/>
        <w:rPr>
          <w:rFonts w:ascii="Times New Roman" w:eastAsia="Arial" w:hAnsi="Times New Roman" w:cs="Times New Roman"/>
          <w:sz w:val="28"/>
          <w:szCs w:val="28"/>
        </w:rPr>
      </w:pPr>
    </w:p>
    <w:p w:rsidR="000D6CF6" w:rsidRPr="009A0FAE" w:rsidRDefault="000D6CF6" w:rsidP="00834507">
      <w:pPr>
        <w:pStyle w:val="a3"/>
        <w:numPr>
          <w:ilvl w:val="0"/>
          <w:numId w:val="11"/>
        </w:numPr>
        <w:tabs>
          <w:tab w:val="left" w:pos="1416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A0FAE">
        <w:rPr>
          <w:rFonts w:ascii="Times New Roman" w:eastAsia="Arial" w:hAnsi="Times New Roman" w:cs="Times New Roman"/>
          <w:sz w:val="28"/>
          <w:szCs w:val="28"/>
        </w:rPr>
        <w:t>Сбор сведений о теплоснабжающих организациях по опросным листам, предусмотренным Правилами.</w:t>
      </w:r>
    </w:p>
    <w:p w:rsidR="000D6CF6" w:rsidRPr="009A0FAE" w:rsidRDefault="000D6CF6" w:rsidP="00834507">
      <w:pPr>
        <w:numPr>
          <w:ilvl w:val="0"/>
          <w:numId w:val="11"/>
        </w:numPr>
        <w:tabs>
          <w:tab w:val="left" w:pos="1416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A0FAE">
        <w:rPr>
          <w:rFonts w:ascii="Times New Roman" w:eastAsia="Arial" w:hAnsi="Times New Roman" w:cs="Times New Roman"/>
          <w:sz w:val="28"/>
          <w:szCs w:val="28"/>
        </w:rPr>
        <w:t>Обобщение полученных сведений и подготовка предложений по ЕТО на основании материалов схемы теплоснабжения и полученных данных на основании опросных листов.</w:t>
      </w:r>
    </w:p>
    <w:p w:rsidR="000D6CF6" w:rsidRPr="009A0FAE" w:rsidRDefault="000D6CF6" w:rsidP="00834507">
      <w:pPr>
        <w:numPr>
          <w:ilvl w:val="0"/>
          <w:numId w:val="11"/>
        </w:numPr>
        <w:tabs>
          <w:tab w:val="left" w:pos="1416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A0FAE">
        <w:rPr>
          <w:rFonts w:ascii="Times New Roman" w:eastAsia="Arial" w:hAnsi="Times New Roman" w:cs="Times New Roman"/>
          <w:sz w:val="28"/>
          <w:szCs w:val="28"/>
        </w:rPr>
        <w:t>Формирование предложений по присвоению статуса ЕТО в составе схе</w:t>
      </w:r>
      <w:r w:rsidRPr="009A0FAE">
        <w:rPr>
          <w:rFonts w:ascii="Times New Roman" w:eastAsia="Arial" w:hAnsi="Times New Roman" w:cs="Times New Roman"/>
          <w:sz w:val="28"/>
          <w:szCs w:val="28"/>
        </w:rPr>
        <w:softHyphen/>
        <w:t>мы теплоснабжения.</w:t>
      </w:r>
    </w:p>
    <w:p w:rsidR="000D6CF6" w:rsidRPr="009A0FAE" w:rsidRDefault="000D6CF6" w:rsidP="007D37DC">
      <w:pPr>
        <w:numPr>
          <w:ilvl w:val="0"/>
          <w:numId w:val="11"/>
        </w:numPr>
        <w:tabs>
          <w:tab w:val="left" w:pos="1416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A0FAE">
        <w:rPr>
          <w:rFonts w:ascii="Times New Roman" w:eastAsia="Arial" w:hAnsi="Times New Roman" w:cs="Times New Roman"/>
          <w:sz w:val="28"/>
          <w:szCs w:val="28"/>
        </w:rPr>
        <w:t xml:space="preserve">Размещение схемы теплоснабжения на сайте </w:t>
      </w:r>
      <w:r w:rsidR="006A6540">
        <w:rPr>
          <w:rFonts w:ascii="Times New Roman" w:eastAsia="Arial" w:hAnsi="Times New Roman" w:cs="Times New Roman"/>
          <w:sz w:val="28"/>
          <w:szCs w:val="28"/>
        </w:rPr>
        <w:t>города</w:t>
      </w:r>
      <w:r w:rsidR="001C5A0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A6540">
        <w:rPr>
          <w:rFonts w:ascii="Times New Roman" w:eastAsia="Arial" w:hAnsi="Times New Roman" w:cs="Times New Roman"/>
          <w:sz w:val="28"/>
          <w:szCs w:val="28"/>
        </w:rPr>
        <w:t>Королев</w:t>
      </w:r>
      <w:r w:rsidRPr="009A0FAE">
        <w:rPr>
          <w:rFonts w:ascii="Times New Roman" w:eastAsia="Arial" w:hAnsi="Times New Roman" w:cs="Times New Roman"/>
          <w:sz w:val="28"/>
          <w:szCs w:val="28"/>
        </w:rPr>
        <w:t>.</w:t>
      </w:r>
    </w:p>
    <w:p w:rsidR="000D6CF6" w:rsidRPr="009A0FAE" w:rsidRDefault="000D6CF6" w:rsidP="00834507">
      <w:pPr>
        <w:numPr>
          <w:ilvl w:val="0"/>
          <w:numId w:val="11"/>
        </w:numPr>
        <w:tabs>
          <w:tab w:val="left" w:pos="1416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A0FAE">
        <w:rPr>
          <w:rFonts w:ascii="Times New Roman" w:eastAsia="Arial" w:hAnsi="Times New Roman" w:cs="Times New Roman"/>
          <w:sz w:val="28"/>
          <w:szCs w:val="28"/>
        </w:rPr>
        <w:t>Сбор в течение месяца со дня опубликования схемы теплоснабжения заявок от теплоснабжающих организаций на присвоение статуса ЕТО.</w:t>
      </w:r>
    </w:p>
    <w:p w:rsidR="000D6CF6" w:rsidRPr="009A0FAE" w:rsidRDefault="000D6CF6" w:rsidP="00834507">
      <w:pPr>
        <w:numPr>
          <w:ilvl w:val="0"/>
          <w:numId w:val="11"/>
        </w:numPr>
        <w:tabs>
          <w:tab w:val="left" w:pos="1416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A0FAE">
        <w:rPr>
          <w:rFonts w:ascii="Times New Roman" w:eastAsia="Arial" w:hAnsi="Times New Roman" w:cs="Times New Roman"/>
          <w:sz w:val="28"/>
          <w:szCs w:val="28"/>
        </w:rPr>
        <w:t>Обобщение полученных заявок,</w:t>
      </w:r>
      <w:r w:rsidR="00214F99" w:rsidRPr="009A0FAE">
        <w:rPr>
          <w:rFonts w:ascii="Times New Roman" w:eastAsia="Arial" w:hAnsi="Times New Roman" w:cs="Times New Roman"/>
          <w:sz w:val="28"/>
          <w:szCs w:val="28"/>
        </w:rPr>
        <w:t xml:space="preserve"> формирование перечня ЕТО </w:t>
      </w:r>
      <w:r w:rsidR="006A6540">
        <w:rPr>
          <w:rFonts w:ascii="Times New Roman" w:eastAsia="Arial" w:hAnsi="Times New Roman" w:cs="Times New Roman"/>
          <w:sz w:val="28"/>
          <w:szCs w:val="28"/>
        </w:rPr>
        <w:t>города</w:t>
      </w:r>
      <w:r w:rsidRPr="009A0FAE">
        <w:rPr>
          <w:rFonts w:ascii="Times New Roman" w:eastAsia="Arial" w:hAnsi="Times New Roman" w:cs="Times New Roman"/>
          <w:sz w:val="28"/>
          <w:szCs w:val="28"/>
        </w:rPr>
        <w:t xml:space="preserve"> для его размещения в Схеме.</w:t>
      </w:r>
    </w:p>
    <w:p w:rsidR="000B02BF" w:rsidRPr="009A0FAE" w:rsidRDefault="000B02BF" w:rsidP="00834507">
      <w:pPr>
        <w:numPr>
          <w:ilvl w:val="0"/>
          <w:numId w:val="11"/>
        </w:numPr>
        <w:tabs>
          <w:tab w:val="left" w:pos="1416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A0FAE">
        <w:rPr>
          <w:rFonts w:ascii="Times New Roman" w:eastAsia="Arial" w:hAnsi="Times New Roman" w:cs="Times New Roman"/>
          <w:sz w:val="28"/>
          <w:szCs w:val="28"/>
        </w:rPr>
        <w:t>У</w:t>
      </w:r>
      <w:r w:rsidR="000D6CF6" w:rsidRPr="009A0FAE">
        <w:rPr>
          <w:rFonts w:ascii="Times New Roman" w:eastAsia="Arial" w:hAnsi="Times New Roman" w:cs="Times New Roman"/>
          <w:sz w:val="28"/>
          <w:szCs w:val="28"/>
        </w:rPr>
        <w:t>тверждени</w:t>
      </w:r>
      <w:r w:rsidRPr="009A0FAE">
        <w:rPr>
          <w:rFonts w:ascii="Times New Roman" w:eastAsia="Arial" w:hAnsi="Times New Roman" w:cs="Times New Roman"/>
          <w:sz w:val="28"/>
          <w:szCs w:val="28"/>
        </w:rPr>
        <w:t>е</w:t>
      </w:r>
      <w:r w:rsidR="000D6CF6" w:rsidRPr="009A0FAE">
        <w:rPr>
          <w:rFonts w:ascii="Times New Roman" w:eastAsia="Arial" w:hAnsi="Times New Roman" w:cs="Times New Roman"/>
          <w:sz w:val="28"/>
          <w:szCs w:val="28"/>
        </w:rPr>
        <w:t xml:space="preserve"> ЕТО в составе схемы </w:t>
      </w:r>
      <w:r w:rsidRPr="009A0FAE">
        <w:rPr>
          <w:rFonts w:ascii="Times New Roman" w:eastAsia="Arial" w:hAnsi="Times New Roman" w:cs="Times New Roman"/>
          <w:sz w:val="28"/>
          <w:szCs w:val="28"/>
        </w:rPr>
        <w:t xml:space="preserve">теплоснабжения </w:t>
      </w:r>
      <w:r w:rsidR="006A6540">
        <w:rPr>
          <w:rFonts w:ascii="Times New Roman" w:eastAsia="Arial" w:hAnsi="Times New Roman" w:cs="Times New Roman"/>
          <w:sz w:val="28"/>
          <w:szCs w:val="28"/>
        </w:rPr>
        <w:t>города</w:t>
      </w:r>
      <w:r w:rsidR="001C5A0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A6540">
        <w:rPr>
          <w:rFonts w:ascii="Times New Roman" w:eastAsia="Arial" w:hAnsi="Times New Roman" w:cs="Times New Roman"/>
          <w:sz w:val="28"/>
          <w:szCs w:val="28"/>
        </w:rPr>
        <w:t>Королев</w:t>
      </w:r>
      <w:r w:rsidR="001C5A0A" w:rsidRPr="009A0FAE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A0FAE">
        <w:rPr>
          <w:rFonts w:ascii="Times New Roman" w:eastAsia="Arial" w:hAnsi="Times New Roman" w:cs="Times New Roman"/>
          <w:sz w:val="28"/>
          <w:szCs w:val="28"/>
        </w:rPr>
        <w:t>органами местного самоуправления.</w:t>
      </w:r>
    </w:p>
    <w:p w:rsidR="00DE22B1" w:rsidRPr="00834507" w:rsidRDefault="00DE22B1" w:rsidP="00834507">
      <w:pPr>
        <w:pStyle w:val="a3"/>
        <w:spacing w:after="0" w:line="360" w:lineRule="auto"/>
        <w:rPr>
          <w:rFonts w:ascii="Times New Roman" w:eastAsia="Arial" w:hAnsi="Times New Roman" w:cs="Times New Roman"/>
          <w:sz w:val="28"/>
          <w:szCs w:val="28"/>
        </w:rPr>
      </w:pPr>
    </w:p>
    <w:p w:rsidR="00214F99" w:rsidRPr="009A0FAE" w:rsidRDefault="000B02BF" w:rsidP="00834507">
      <w:pPr>
        <w:pStyle w:val="1"/>
        <w:numPr>
          <w:ilvl w:val="0"/>
          <w:numId w:val="14"/>
        </w:numPr>
        <w:spacing w:before="0" w:line="360" w:lineRule="auto"/>
        <w:ind w:left="714" w:hanging="357"/>
        <w:rPr>
          <w:rFonts w:ascii="Times New Roman" w:hAnsi="Times New Roman" w:cs="Times New Roman"/>
          <w:color w:val="auto"/>
        </w:rPr>
      </w:pPr>
      <w:bookmarkStart w:id="4" w:name="_Toc359080761"/>
      <w:r w:rsidRPr="009A0FAE">
        <w:rPr>
          <w:rFonts w:ascii="Times New Roman" w:hAnsi="Times New Roman" w:cs="Times New Roman"/>
          <w:color w:val="auto"/>
        </w:rPr>
        <w:t>Сведения о теплосна</w:t>
      </w:r>
      <w:r w:rsidRPr="001C5A0A">
        <w:rPr>
          <w:rFonts w:ascii="Times New Roman" w:hAnsi="Times New Roman" w:cs="Times New Roman"/>
          <w:color w:val="auto"/>
        </w:rPr>
        <w:t xml:space="preserve">бжающих организациях </w:t>
      </w:r>
      <w:r w:rsidR="006A6540">
        <w:rPr>
          <w:rFonts w:ascii="Times New Roman" w:eastAsia="Arial" w:hAnsi="Times New Roman" w:cs="Times New Roman"/>
          <w:color w:val="auto"/>
        </w:rPr>
        <w:t>города</w:t>
      </w:r>
      <w:r w:rsidR="001C5A0A" w:rsidRPr="001C5A0A">
        <w:rPr>
          <w:rFonts w:ascii="Times New Roman" w:eastAsia="Arial" w:hAnsi="Times New Roman" w:cs="Times New Roman"/>
          <w:color w:val="auto"/>
        </w:rPr>
        <w:t xml:space="preserve"> </w:t>
      </w:r>
      <w:bookmarkEnd w:id="4"/>
      <w:r w:rsidR="006A6540">
        <w:rPr>
          <w:rFonts w:ascii="Times New Roman" w:eastAsia="Arial" w:hAnsi="Times New Roman" w:cs="Times New Roman"/>
          <w:color w:val="auto"/>
        </w:rPr>
        <w:t>Королев</w:t>
      </w:r>
      <w:r w:rsidR="001C5A0A" w:rsidRPr="001C5A0A">
        <w:rPr>
          <w:rFonts w:ascii="Times New Roman" w:hAnsi="Times New Roman" w:cs="Times New Roman"/>
          <w:color w:val="auto"/>
        </w:rPr>
        <w:t xml:space="preserve"> </w:t>
      </w:r>
    </w:p>
    <w:p w:rsidR="000B02BF" w:rsidRPr="009A0FAE" w:rsidRDefault="000B02BF" w:rsidP="0083450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A0FAE">
        <w:rPr>
          <w:rFonts w:ascii="Times New Roman" w:eastAsia="Arial" w:hAnsi="Times New Roman" w:cs="Times New Roman"/>
          <w:sz w:val="28"/>
          <w:szCs w:val="28"/>
        </w:rPr>
        <w:t xml:space="preserve">Сведения о теплоснабжающих организациях </w:t>
      </w:r>
      <w:r w:rsidR="006A6540">
        <w:rPr>
          <w:rFonts w:ascii="Times New Roman" w:eastAsia="Arial" w:hAnsi="Times New Roman" w:cs="Times New Roman"/>
          <w:sz w:val="28"/>
          <w:szCs w:val="28"/>
        </w:rPr>
        <w:t>города</w:t>
      </w:r>
      <w:r w:rsidR="001C5A0A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A6540">
        <w:rPr>
          <w:rFonts w:ascii="Times New Roman" w:eastAsia="Arial" w:hAnsi="Times New Roman" w:cs="Times New Roman"/>
          <w:sz w:val="28"/>
          <w:szCs w:val="28"/>
        </w:rPr>
        <w:t>Королев</w:t>
      </w:r>
      <w:r w:rsidRPr="009A0FAE">
        <w:rPr>
          <w:rFonts w:ascii="Times New Roman" w:eastAsia="Arial" w:hAnsi="Times New Roman" w:cs="Times New Roman"/>
          <w:sz w:val="28"/>
          <w:szCs w:val="28"/>
        </w:rPr>
        <w:t>, представленные разработчику схемы теплоснабжения пред</w:t>
      </w:r>
      <w:r w:rsidRPr="009A0FAE">
        <w:rPr>
          <w:rFonts w:ascii="Times New Roman" w:eastAsia="Arial" w:hAnsi="Times New Roman" w:cs="Times New Roman"/>
          <w:sz w:val="28"/>
          <w:szCs w:val="28"/>
        </w:rPr>
        <w:softHyphen/>
        <w:t>приятиями и организациями приведены в таблице</w:t>
      </w:r>
      <w:hyperlink w:anchor="bookmark5" w:history="1">
        <w:r w:rsidRPr="009A0FAE">
          <w:rPr>
            <w:rFonts w:ascii="Times New Roman" w:eastAsia="Arial" w:hAnsi="Times New Roman" w:cs="Times New Roman"/>
            <w:sz w:val="28"/>
            <w:szCs w:val="28"/>
          </w:rPr>
          <w:t xml:space="preserve"> 1.</w:t>
        </w:r>
      </w:hyperlink>
    </w:p>
    <w:p w:rsidR="00DE22B1" w:rsidRPr="00D811B1" w:rsidRDefault="00DE22B1" w:rsidP="00D811B1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2B1" w:rsidRPr="00D811B1" w:rsidRDefault="00DE22B1" w:rsidP="00D811B1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2B1" w:rsidRPr="00D811B1" w:rsidRDefault="00DE22B1" w:rsidP="00D811B1">
      <w:pPr>
        <w:pStyle w:val="a6"/>
        <w:spacing w:after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  <w:sectPr w:rsidR="00DE22B1" w:rsidRPr="00D811B1" w:rsidSect="00F93760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22AA1" w:rsidRDefault="00122AA1" w:rsidP="00484DDD">
      <w:pPr>
        <w:pStyle w:val="a6"/>
        <w:spacing w:after="0"/>
        <w:rPr>
          <w:rFonts w:ascii="Times New Roman" w:eastAsia="Arial" w:hAnsi="Times New Roman" w:cs="Times New Roman"/>
          <w:b w:val="0"/>
          <w:color w:val="auto"/>
          <w:sz w:val="28"/>
          <w:szCs w:val="28"/>
        </w:rPr>
      </w:pPr>
      <w:r w:rsidRPr="0083450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412139" w:rsidRPr="0083450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834507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412139" w:rsidRPr="0083450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B97E81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412139" w:rsidRPr="00834507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 w:rsidRPr="008345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Сведения о теплоснабжающих организациях </w:t>
      </w:r>
      <w:r w:rsidR="006A6540">
        <w:rPr>
          <w:rFonts w:ascii="Times New Roman" w:eastAsia="Arial" w:hAnsi="Times New Roman" w:cs="Times New Roman"/>
          <w:b w:val="0"/>
          <w:color w:val="auto"/>
          <w:sz w:val="28"/>
          <w:szCs w:val="28"/>
        </w:rPr>
        <w:t>города</w:t>
      </w:r>
      <w:r w:rsidR="00366CC9" w:rsidRPr="00366CC9">
        <w:rPr>
          <w:rFonts w:ascii="Times New Roman" w:eastAsia="Arial" w:hAnsi="Times New Roman" w:cs="Times New Roman"/>
          <w:b w:val="0"/>
          <w:color w:val="auto"/>
          <w:sz w:val="28"/>
          <w:szCs w:val="28"/>
        </w:rPr>
        <w:t xml:space="preserve"> </w:t>
      </w:r>
      <w:r w:rsidR="006A6540">
        <w:rPr>
          <w:rFonts w:ascii="Times New Roman" w:eastAsia="Arial" w:hAnsi="Times New Roman" w:cs="Times New Roman"/>
          <w:b w:val="0"/>
          <w:color w:val="auto"/>
          <w:sz w:val="28"/>
          <w:szCs w:val="28"/>
        </w:rPr>
        <w:t>Королев</w:t>
      </w:r>
    </w:p>
    <w:tbl>
      <w:tblPr>
        <w:tblW w:w="15452" w:type="dxa"/>
        <w:tblInd w:w="-318" w:type="dxa"/>
        <w:tblLook w:val="04A0"/>
      </w:tblPr>
      <w:tblGrid>
        <w:gridCol w:w="568"/>
        <w:gridCol w:w="2410"/>
        <w:gridCol w:w="2126"/>
        <w:gridCol w:w="1985"/>
        <w:gridCol w:w="1984"/>
        <w:gridCol w:w="1843"/>
        <w:gridCol w:w="4536"/>
      </w:tblGrid>
      <w:tr w:rsidR="006A6540" w:rsidRPr="006A6540" w:rsidTr="00626EB0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Котельные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Тепловые сети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Границы эксплуатационной ответственности</w:t>
            </w:r>
          </w:p>
        </w:tc>
      </w:tr>
      <w:tr w:rsidR="006A6540" w:rsidRPr="006A6540" w:rsidTr="00626EB0">
        <w:trPr>
          <w:trHeight w:val="61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мощность, Гкал/ч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Протяженность, км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Подключенная нагрузка, Гкал/ч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540" w:rsidRPr="006A6540" w:rsidRDefault="006A6540" w:rsidP="006A6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6540" w:rsidRPr="006A6540" w:rsidTr="00626EB0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«Новые Подлипки»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Октябрьский б-р, пр-д Циолковского, пр. Королева, Сосновая аллея, ул. 50 лет ВЛКСМ, ул. Дзержинского, ул. Исаева, ул. Кооперативная, ул. Маяковского, ул. Пушкинская, ул. Сакко и Ванцетти, ул. С. Разина, ул. Суворова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«Самаровка»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ул. Подлесная, Полевой пр-д, пр-д Макаренко, пр. Космонавтов, ул. Баумана, ул. Горького, ул. Гражданская, ул. Декабристов, уд. Дзержинского, ул. Исаева, ул. Кооперативная, ул. Матросова, ул. Спартаковская, ул. Стадионная, ул. Строителей, ул. Урицкого, ул. Чехова</w:t>
            </w:r>
          </w:p>
        </w:tc>
      </w:tr>
      <w:tr w:rsidR="006A6540" w:rsidRPr="006A6540" w:rsidTr="00626EB0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«Комитетский лес»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hAnsi="Times New Roman" w:cs="Times New Roman"/>
                <w:sz w:val="24"/>
                <w:szCs w:val="24"/>
              </w:rPr>
              <w:t>ул. Комитетский лес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«Текстильщик»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ул. Горького, ул. Калининградская, ул. Лермонтова, ул. Молодежная, ул. Советская, ул. Тарасовская, ул. Фабричная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«Альфа Лаваль»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Большой туп., ул. Сосновый бор, ул. Дурылина, ул. Железнодорожная, ул. Заводская, ул. Октябрьская, ул. Первомайская, ул. Прудная, ул. Речная, ул. Санаторная, ул. Советская, ул. Станционная, ул. Учительская, Школьный туп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«Суворовская»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Дворцовый пр., ул. Коммунальная, Октябрьский б-р, пр. Королева, ул. Аржакова, ул. Дзержинского, ул. Коммунальная, ул. Суворова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«Тарасовская»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ул. Калининградская, ул. Тарасовская</w:t>
            </w:r>
          </w:p>
        </w:tc>
      </w:tr>
      <w:tr w:rsidR="006A6540" w:rsidRPr="006A6540" w:rsidTr="00626EB0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«Школа-интернат»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ул. Лесная, ул. Садовая, ул. Солнечная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«Бурковская»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3-й Гражданский пер., Бурковский пр-д, ул. Береговая, ул. Береговая, ул. Водопроводная, ул. Гражданская, ул. Школьная</w:t>
            </w:r>
          </w:p>
        </w:tc>
      </w:tr>
      <w:tr w:rsidR="006A6540" w:rsidRPr="006A6540" w:rsidTr="00626EB0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«Дзержинского, 11Б»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пр-д Матросова, ул. Дзержинского, ул. Строителей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«Болшево»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hAnsi="Times New Roman" w:cs="Times New Roman"/>
                <w:sz w:val="24"/>
                <w:szCs w:val="24"/>
              </w:rPr>
              <w:t>ул. Железнодорожная, ул. Школьная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«Теплосеть»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«Дом Ветеранов»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0F3956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ул. Кирова</w:t>
            </w: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«Тепло РКК Энергия»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в составе ТЭЦ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Default="006A6540" w:rsidP="001D220F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ул. Ленина, ул. Пионерская, Ярославский пр-д, ул. Северная, ул. Богомолова, Октябрьский б-р, пр-д Воровского, пр-д Пионерский, пр-д Ударника, ул. Болдырева, ул. Гагарина, ул. К. Либкнехта, ул. К. Маркса, ул. Калинина, ул. Кирова, ул. Коминтерна, ул. Коммунистическая, ул. Корсакова, ул. Маяковского, ул. Октябрьская, ул. Островского, ул. Пушкина, ул. Терешковой, ул. Толстого, ул. Фрунзе, ул. Циолковского, ул. Чайковского</w:t>
            </w:r>
          </w:p>
          <w:p w:rsidR="00626EB0" w:rsidRPr="006A6540" w:rsidRDefault="00626EB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6540" w:rsidRPr="006A6540" w:rsidTr="00626EB0">
        <w:trPr>
          <w:trHeight w:val="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«Тепло РКК Энергия»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Промкотельная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6540" w:rsidRPr="006A6540" w:rsidRDefault="006A6540" w:rsidP="001D2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A6540">
              <w:rPr>
                <w:rFonts w:ascii="Times New Roman" w:eastAsia="Arial" w:hAnsi="Times New Roman" w:cs="Times New Roman"/>
                <w:sz w:val="24"/>
                <w:szCs w:val="24"/>
              </w:rPr>
              <w:t>1-я Институская, ул. Грабина, ул. Комитетская, ул. Комсомольская, ул. Павлова, ул. Первомайская, ул. Садовая, ул. Серафимовича, ул. Трудовая, ул. Школьная, ул. Шоссейная</w:t>
            </w:r>
          </w:p>
        </w:tc>
      </w:tr>
    </w:tbl>
    <w:p w:rsidR="005052AC" w:rsidRPr="00D811B1" w:rsidRDefault="005052AC" w:rsidP="00D811B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  <w:sectPr w:rsidR="005052AC" w:rsidRPr="00D811B1" w:rsidSect="00DE22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E7EAF" w:rsidRPr="00366CC9" w:rsidRDefault="00FE7EAF" w:rsidP="00834507">
      <w:pPr>
        <w:pStyle w:val="12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b/>
          <w:caps w:val="0"/>
          <w:color w:val="auto"/>
          <w:sz w:val="28"/>
          <w:szCs w:val="28"/>
          <w:lang w:val="ru-RU"/>
        </w:rPr>
      </w:pPr>
      <w:bookmarkStart w:id="5" w:name="_Toc359080762"/>
      <w:r w:rsidRPr="006F6255">
        <w:rPr>
          <w:rFonts w:ascii="Times New Roman" w:hAnsi="Times New Roman" w:cs="Times New Roman"/>
          <w:b/>
          <w:caps w:val="0"/>
          <w:color w:val="auto"/>
          <w:sz w:val="28"/>
          <w:szCs w:val="28"/>
          <w:lang w:val="ru-RU"/>
        </w:rPr>
        <w:lastRenderedPageBreak/>
        <w:t xml:space="preserve">Предложения по созданию единой теплоснабжающей организации в </w:t>
      </w:r>
      <w:r w:rsidR="006A6540">
        <w:rPr>
          <w:rFonts w:ascii="Times New Roman" w:eastAsia="Arial" w:hAnsi="Times New Roman" w:cs="Times New Roman"/>
          <w:b/>
          <w:caps w:val="0"/>
          <w:color w:val="auto"/>
          <w:sz w:val="28"/>
          <w:szCs w:val="28"/>
          <w:lang w:val="ru-RU"/>
        </w:rPr>
        <w:t>города</w:t>
      </w:r>
      <w:r w:rsidR="00366CC9" w:rsidRPr="00366CC9">
        <w:rPr>
          <w:rFonts w:ascii="Times New Roman" w:eastAsia="Arial" w:hAnsi="Times New Roman" w:cs="Times New Roman"/>
          <w:b/>
          <w:caps w:val="0"/>
          <w:color w:val="auto"/>
          <w:sz w:val="28"/>
          <w:szCs w:val="28"/>
          <w:lang w:val="ru-RU"/>
        </w:rPr>
        <w:t xml:space="preserve"> </w:t>
      </w:r>
      <w:bookmarkEnd w:id="5"/>
      <w:r w:rsidR="006A6540">
        <w:rPr>
          <w:rFonts w:ascii="Times New Roman" w:eastAsia="Arial" w:hAnsi="Times New Roman" w:cs="Times New Roman"/>
          <w:b/>
          <w:caps w:val="0"/>
          <w:color w:val="auto"/>
          <w:sz w:val="28"/>
          <w:szCs w:val="28"/>
          <w:lang w:val="ru-RU"/>
        </w:rPr>
        <w:t>Королев</w:t>
      </w:r>
    </w:p>
    <w:p w:rsidR="00FE7EAF" w:rsidRPr="006F6255" w:rsidRDefault="00FE7EAF" w:rsidP="00834507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E4590" w:rsidRPr="00626EB0" w:rsidRDefault="003E4590" w:rsidP="003E4590">
      <w:pPr>
        <w:spacing w:after="0" w:line="36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F6255">
        <w:rPr>
          <w:rFonts w:ascii="Times New Roman" w:eastAsia="Arial" w:hAnsi="Times New Roman" w:cs="Times New Roman"/>
          <w:sz w:val="28"/>
          <w:szCs w:val="28"/>
        </w:rPr>
        <w:t xml:space="preserve">Для повышения качества теплоснабжения в </w:t>
      </w:r>
      <w:r w:rsidR="00626EB0">
        <w:rPr>
          <w:rFonts w:ascii="Times New Roman" w:eastAsia="Arial" w:hAnsi="Times New Roman" w:cs="Times New Roman"/>
          <w:sz w:val="28"/>
          <w:szCs w:val="28"/>
        </w:rPr>
        <w:t>городе</w:t>
      </w:r>
      <w:r w:rsidRPr="006F625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A6540">
        <w:rPr>
          <w:rFonts w:ascii="Times New Roman" w:eastAsia="Arial" w:hAnsi="Times New Roman" w:cs="Times New Roman"/>
          <w:sz w:val="28"/>
          <w:szCs w:val="28"/>
        </w:rPr>
        <w:t>Королев</w:t>
      </w:r>
      <w:r w:rsidR="00626EB0">
        <w:rPr>
          <w:rFonts w:ascii="Times New Roman" w:eastAsia="Arial" w:hAnsi="Times New Roman" w:cs="Times New Roman"/>
          <w:sz w:val="28"/>
          <w:szCs w:val="28"/>
        </w:rPr>
        <w:t>е</w:t>
      </w:r>
      <w:r w:rsidRPr="006F6255">
        <w:rPr>
          <w:rFonts w:ascii="Times New Roman" w:eastAsia="Arial" w:hAnsi="Times New Roman" w:cs="Times New Roman"/>
          <w:sz w:val="28"/>
          <w:szCs w:val="28"/>
        </w:rPr>
        <w:t xml:space="preserve"> и раз</w:t>
      </w:r>
      <w:r w:rsidRPr="006F6255">
        <w:rPr>
          <w:rFonts w:ascii="Times New Roman" w:eastAsia="Arial" w:hAnsi="Times New Roman" w:cs="Times New Roman"/>
          <w:sz w:val="28"/>
          <w:szCs w:val="28"/>
        </w:rPr>
        <w:softHyphen/>
        <w:t>вития потенциальных возможностей коренной реконструкции систем теплоснабжения предлага</w:t>
      </w:r>
      <w:r w:rsidR="00626EB0">
        <w:rPr>
          <w:rFonts w:ascii="Times New Roman" w:eastAsia="Arial" w:hAnsi="Times New Roman" w:cs="Times New Roman"/>
          <w:sz w:val="28"/>
          <w:szCs w:val="28"/>
        </w:rPr>
        <w:t>ется</w:t>
      </w:r>
      <w:r w:rsidRPr="006F6255">
        <w:rPr>
          <w:rFonts w:ascii="Times New Roman" w:eastAsia="Arial" w:hAnsi="Times New Roman" w:cs="Times New Roman"/>
          <w:sz w:val="28"/>
          <w:szCs w:val="28"/>
        </w:rPr>
        <w:t xml:space="preserve"> статус единых теплоснабжающих организаций п</w:t>
      </w:r>
      <w:r w:rsidR="00626EB0">
        <w:rPr>
          <w:rFonts w:ascii="Times New Roman" w:eastAsia="Arial" w:hAnsi="Times New Roman" w:cs="Times New Roman"/>
          <w:sz w:val="28"/>
          <w:szCs w:val="28"/>
        </w:rPr>
        <w:t>рисвоить следующим организациям: ОАО «</w:t>
      </w:r>
      <w:r w:rsidR="00626EB0" w:rsidRPr="00626EB0">
        <w:rPr>
          <w:rFonts w:ascii="Times New Roman" w:eastAsia="Arial" w:hAnsi="Times New Roman" w:cs="Times New Roman"/>
          <w:sz w:val="28"/>
          <w:szCs w:val="28"/>
        </w:rPr>
        <w:t xml:space="preserve">Теплосеть», </w:t>
      </w:r>
      <w:r w:rsidR="00626EB0" w:rsidRPr="0062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 «Тепло РКК Энергия»</w:t>
      </w:r>
      <w:r w:rsidR="00626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4590" w:rsidRPr="00E86D2D" w:rsidRDefault="003E4590" w:rsidP="003E4590">
      <w:pPr>
        <w:spacing w:after="0" w:line="360" w:lineRule="auto"/>
        <w:ind w:firstLine="72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86D2D">
        <w:rPr>
          <w:rFonts w:ascii="Times New Roman" w:eastAsia="Arial" w:hAnsi="Times New Roman" w:cs="Times New Roman"/>
          <w:sz w:val="28"/>
          <w:szCs w:val="28"/>
        </w:rPr>
        <w:t xml:space="preserve">В период прохождения процедуры присвоения статуса ЕТО в </w:t>
      </w:r>
      <w:r w:rsidR="00626EB0">
        <w:rPr>
          <w:rFonts w:ascii="Times New Roman" w:eastAsia="Arial" w:hAnsi="Times New Roman" w:cs="Times New Roman"/>
          <w:sz w:val="28"/>
          <w:szCs w:val="28"/>
        </w:rPr>
        <w:t>городе</w:t>
      </w:r>
      <w:r w:rsidRPr="00E86D2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A6540">
        <w:rPr>
          <w:rFonts w:ascii="Times New Roman" w:eastAsia="Arial" w:hAnsi="Times New Roman" w:cs="Times New Roman"/>
          <w:sz w:val="28"/>
          <w:szCs w:val="28"/>
        </w:rPr>
        <w:t>Королев</w:t>
      </w:r>
      <w:r w:rsidR="00626EB0">
        <w:rPr>
          <w:rFonts w:ascii="Times New Roman" w:eastAsia="Arial" w:hAnsi="Times New Roman" w:cs="Times New Roman"/>
          <w:sz w:val="28"/>
          <w:szCs w:val="28"/>
        </w:rPr>
        <w:t>е</w:t>
      </w:r>
      <w:r w:rsidRPr="00E86D2D">
        <w:rPr>
          <w:rFonts w:ascii="Times New Roman" w:eastAsia="Arial" w:hAnsi="Times New Roman" w:cs="Times New Roman"/>
          <w:sz w:val="28"/>
          <w:szCs w:val="28"/>
        </w:rPr>
        <w:t xml:space="preserve"> будут по</w:t>
      </w:r>
      <w:r w:rsidRPr="00E86D2D">
        <w:rPr>
          <w:rFonts w:ascii="Times New Roman" w:eastAsia="Arial" w:hAnsi="Times New Roman" w:cs="Times New Roman"/>
          <w:sz w:val="28"/>
          <w:szCs w:val="28"/>
        </w:rPr>
        <w:softHyphen/>
        <w:t>даны заявки на ЕТО в зонах деятельности различных котельных. Кроме того, соглас</w:t>
      </w:r>
      <w:r w:rsidRPr="00E86D2D">
        <w:rPr>
          <w:rFonts w:ascii="Times New Roman" w:eastAsia="Arial" w:hAnsi="Times New Roman" w:cs="Times New Roman"/>
          <w:sz w:val="28"/>
          <w:szCs w:val="28"/>
        </w:rPr>
        <w:softHyphen/>
        <w:t>но п.11 Правил «В случае если организациями не подано ни одной заявки на при</w:t>
      </w:r>
      <w:r w:rsidRPr="00E86D2D">
        <w:rPr>
          <w:rFonts w:ascii="Times New Roman" w:eastAsia="Arial" w:hAnsi="Times New Roman" w:cs="Times New Roman"/>
          <w:sz w:val="28"/>
          <w:szCs w:val="28"/>
        </w:rPr>
        <w:softHyphen/>
        <w:t>своение статуса единой теплоснабжающей организации, статус единой теплоснаб</w:t>
      </w:r>
      <w:r w:rsidRPr="00E86D2D">
        <w:rPr>
          <w:rFonts w:ascii="Times New Roman" w:eastAsia="Arial" w:hAnsi="Times New Roman" w:cs="Times New Roman"/>
          <w:sz w:val="28"/>
          <w:szCs w:val="28"/>
        </w:rPr>
        <w:softHyphen/>
        <w:t>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емкостью».</w:t>
      </w:r>
    </w:p>
    <w:p w:rsidR="00FE7EAF" w:rsidRPr="00372E28" w:rsidRDefault="00FE7EAF" w:rsidP="003E459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7EAF" w:rsidRPr="00372E28" w:rsidSect="005052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949" w:rsidRDefault="00F14949">
      <w:pPr>
        <w:spacing w:after="0" w:line="240" w:lineRule="auto"/>
      </w:pPr>
      <w:r>
        <w:separator/>
      </w:r>
    </w:p>
  </w:endnote>
  <w:endnote w:type="continuationSeparator" w:id="0">
    <w:p w:rsidR="00F14949" w:rsidRDefault="00F14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949" w:rsidRDefault="00F14949">
      <w:pPr>
        <w:spacing w:after="0" w:line="240" w:lineRule="auto"/>
      </w:pPr>
      <w:r>
        <w:separator/>
      </w:r>
    </w:p>
  </w:footnote>
  <w:footnote w:type="continuationSeparator" w:id="0">
    <w:p w:rsidR="00F14949" w:rsidRDefault="00F14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404"/>
    <w:multiLevelType w:val="singleLevel"/>
    <w:tmpl w:val="968CEB44"/>
    <w:lvl w:ilvl="0">
      <w:start w:val="1"/>
      <w:numFmt w:val="decimal"/>
      <w:lvlText w:val="%1."/>
      <w:lvlJc w:val="left"/>
    </w:lvl>
  </w:abstractNum>
  <w:abstractNum w:abstractNumId="1">
    <w:nsid w:val="08EA3083"/>
    <w:multiLevelType w:val="hybridMultilevel"/>
    <w:tmpl w:val="BB7862F6"/>
    <w:lvl w:ilvl="0" w:tplc="D870C7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5E7BE5"/>
    <w:multiLevelType w:val="hybridMultilevel"/>
    <w:tmpl w:val="8DA44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2030C"/>
    <w:multiLevelType w:val="hybridMultilevel"/>
    <w:tmpl w:val="422AB3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1E706D"/>
    <w:multiLevelType w:val="hybridMultilevel"/>
    <w:tmpl w:val="92AC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202DE"/>
    <w:multiLevelType w:val="hybridMultilevel"/>
    <w:tmpl w:val="E9DE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41BC7"/>
    <w:multiLevelType w:val="hybridMultilevel"/>
    <w:tmpl w:val="D3501A44"/>
    <w:lvl w:ilvl="0" w:tplc="A294AF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873FB"/>
    <w:multiLevelType w:val="hybridMultilevel"/>
    <w:tmpl w:val="695EAD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C0746C"/>
    <w:multiLevelType w:val="hybridMultilevel"/>
    <w:tmpl w:val="66D473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25444F"/>
    <w:multiLevelType w:val="singleLevel"/>
    <w:tmpl w:val="8ED882B2"/>
    <w:lvl w:ilvl="0">
      <w:numFmt w:val="bullet"/>
      <w:lvlText w:val="-"/>
      <w:lvlJc w:val="left"/>
    </w:lvl>
  </w:abstractNum>
  <w:abstractNum w:abstractNumId="10">
    <w:nsid w:val="35665370"/>
    <w:multiLevelType w:val="hybridMultilevel"/>
    <w:tmpl w:val="F14A2E8C"/>
    <w:lvl w:ilvl="0" w:tplc="1FB6D82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E52703"/>
    <w:multiLevelType w:val="hybridMultilevel"/>
    <w:tmpl w:val="253E22A0"/>
    <w:lvl w:ilvl="0" w:tplc="E3EC943C">
      <w:start w:val="1"/>
      <w:numFmt w:val="decimal"/>
      <w:lvlText w:val="%1."/>
      <w:lvlJc w:val="left"/>
      <w:pPr>
        <w:ind w:left="192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9" w:hanging="360"/>
      </w:pPr>
    </w:lvl>
    <w:lvl w:ilvl="2" w:tplc="0419001B" w:tentative="1">
      <w:start w:val="1"/>
      <w:numFmt w:val="lowerRoman"/>
      <w:lvlText w:val="%3."/>
      <w:lvlJc w:val="right"/>
      <w:pPr>
        <w:ind w:left="2539" w:hanging="180"/>
      </w:pPr>
    </w:lvl>
    <w:lvl w:ilvl="3" w:tplc="0419000F" w:tentative="1">
      <w:start w:val="1"/>
      <w:numFmt w:val="decimal"/>
      <w:lvlText w:val="%4."/>
      <w:lvlJc w:val="left"/>
      <w:pPr>
        <w:ind w:left="3259" w:hanging="360"/>
      </w:pPr>
    </w:lvl>
    <w:lvl w:ilvl="4" w:tplc="04190019" w:tentative="1">
      <w:start w:val="1"/>
      <w:numFmt w:val="lowerLetter"/>
      <w:lvlText w:val="%5."/>
      <w:lvlJc w:val="left"/>
      <w:pPr>
        <w:ind w:left="3979" w:hanging="360"/>
      </w:pPr>
    </w:lvl>
    <w:lvl w:ilvl="5" w:tplc="0419001B" w:tentative="1">
      <w:start w:val="1"/>
      <w:numFmt w:val="lowerRoman"/>
      <w:lvlText w:val="%6."/>
      <w:lvlJc w:val="right"/>
      <w:pPr>
        <w:ind w:left="4699" w:hanging="180"/>
      </w:pPr>
    </w:lvl>
    <w:lvl w:ilvl="6" w:tplc="0419000F" w:tentative="1">
      <w:start w:val="1"/>
      <w:numFmt w:val="decimal"/>
      <w:lvlText w:val="%7."/>
      <w:lvlJc w:val="left"/>
      <w:pPr>
        <w:ind w:left="5419" w:hanging="360"/>
      </w:pPr>
    </w:lvl>
    <w:lvl w:ilvl="7" w:tplc="04190019" w:tentative="1">
      <w:start w:val="1"/>
      <w:numFmt w:val="lowerLetter"/>
      <w:lvlText w:val="%8."/>
      <w:lvlJc w:val="left"/>
      <w:pPr>
        <w:ind w:left="6139" w:hanging="360"/>
      </w:pPr>
    </w:lvl>
    <w:lvl w:ilvl="8" w:tplc="041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2">
    <w:nsid w:val="53FA772D"/>
    <w:multiLevelType w:val="hybridMultilevel"/>
    <w:tmpl w:val="71C85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9C653E1"/>
    <w:multiLevelType w:val="hybridMultilevel"/>
    <w:tmpl w:val="E9DE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13519F"/>
    <w:multiLevelType w:val="hybridMultilevel"/>
    <w:tmpl w:val="0FE66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155C3E"/>
    <w:multiLevelType w:val="singleLevel"/>
    <w:tmpl w:val="F5C404A2"/>
    <w:lvl w:ilvl="0">
      <w:start w:val="1"/>
      <w:numFmt w:val="decimal"/>
      <w:lvlText w:val="%1."/>
      <w:lvlJc w:val="left"/>
    </w:lvl>
  </w:abstractNum>
  <w:abstractNum w:abstractNumId="16">
    <w:nsid w:val="66673C94"/>
    <w:multiLevelType w:val="hybridMultilevel"/>
    <w:tmpl w:val="93885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62F91"/>
    <w:multiLevelType w:val="hybridMultilevel"/>
    <w:tmpl w:val="ACBAD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B134B"/>
    <w:multiLevelType w:val="hybridMultilevel"/>
    <w:tmpl w:val="BD7A6358"/>
    <w:lvl w:ilvl="0" w:tplc="B46282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3"/>
  </w:num>
  <w:num w:numId="5">
    <w:abstractNumId w:val="16"/>
  </w:num>
  <w:num w:numId="6">
    <w:abstractNumId w:val="8"/>
  </w:num>
  <w:num w:numId="7">
    <w:abstractNumId w:val="2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14"/>
  </w:num>
  <w:num w:numId="13">
    <w:abstractNumId w:val="17"/>
  </w:num>
  <w:num w:numId="14">
    <w:abstractNumId w:val="10"/>
  </w:num>
  <w:num w:numId="15">
    <w:abstractNumId w:val="4"/>
  </w:num>
  <w:num w:numId="16">
    <w:abstractNumId w:val="5"/>
  </w:num>
  <w:num w:numId="17">
    <w:abstractNumId w:val="18"/>
  </w:num>
  <w:num w:numId="18">
    <w:abstractNumId w:val="9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5E8A"/>
    <w:rsid w:val="00003579"/>
    <w:rsid w:val="00003796"/>
    <w:rsid w:val="000049D5"/>
    <w:rsid w:val="00005B3D"/>
    <w:rsid w:val="0000622E"/>
    <w:rsid w:val="000070AC"/>
    <w:rsid w:val="00012C90"/>
    <w:rsid w:val="00013ABA"/>
    <w:rsid w:val="000144FE"/>
    <w:rsid w:val="0001554C"/>
    <w:rsid w:val="00020481"/>
    <w:rsid w:val="00022986"/>
    <w:rsid w:val="00024844"/>
    <w:rsid w:val="00025E8A"/>
    <w:rsid w:val="0002757A"/>
    <w:rsid w:val="00027F33"/>
    <w:rsid w:val="000321F6"/>
    <w:rsid w:val="000322C2"/>
    <w:rsid w:val="00033537"/>
    <w:rsid w:val="000360C3"/>
    <w:rsid w:val="0004056F"/>
    <w:rsid w:val="0004277B"/>
    <w:rsid w:val="00044F69"/>
    <w:rsid w:val="0004633F"/>
    <w:rsid w:val="000515BB"/>
    <w:rsid w:val="000520FA"/>
    <w:rsid w:val="000526C2"/>
    <w:rsid w:val="00053830"/>
    <w:rsid w:val="00055D33"/>
    <w:rsid w:val="00055D8A"/>
    <w:rsid w:val="00056202"/>
    <w:rsid w:val="00056845"/>
    <w:rsid w:val="00056F0F"/>
    <w:rsid w:val="000573B9"/>
    <w:rsid w:val="00060084"/>
    <w:rsid w:val="00060217"/>
    <w:rsid w:val="00060755"/>
    <w:rsid w:val="00061254"/>
    <w:rsid w:val="000628E2"/>
    <w:rsid w:val="00062A14"/>
    <w:rsid w:val="0006345A"/>
    <w:rsid w:val="00065709"/>
    <w:rsid w:val="0008490A"/>
    <w:rsid w:val="00087B53"/>
    <w:rsid w:val="00087F6A"/>
    <w:rsid w:val="00093017"/>
    <w:rsid w:val="00095DEB"/>
    <w:rsid w:val="000972BF"/>
    <w:rsid w:val="00097D40"/>
    <w:rsid w:val="000A2F8F"/>
    <w:rsid w:val="000A6089"/>
    <w:rsid w:val="000A6171"/>
    <w:rsid w:val="000B02BF"/>
    <w:rsid w:val="000B16DB"/>
    <w:rsid w:val="000B3BBC"/>
    <w:rsid w:val="000B46F0"/>
    <w:rsid w:val="000B4F26"/>
    <w:rsid w:val="000B5217"/>
    <w:rsid w:val="000C3302"/>
    <w:rsid w:val="000C39DB"/>
    <w:rsid w:val="000C3CE7"/>
    <w:rsid w:val="000C70A1"/>
    <w:rsid w:val="000C7A25"/>
    <w:rsid w:val="000D0925"/>
    <w:rsid w:val="000D0E19"/>
    <w:rsid w:val="000D15D6"/>
    <w:rsid w:val="000D28D4"/>
    <w:rsid w:val="000D32DF"/>
    <w:rsid w:val="000D48B0"/>
    <w:rsid w:val="000D6475"/>
    <w:rsid w:val="000D6CF6"/>
    <w:rsid w:val="000E4208"/>
    <w:rsid w:val="000F2C73"/>
    <w:rsid w:val="000F3956"/>
    <w:rsid w:val="000F548F"/>
    <w:rsid w:val="000F62F5"/>
    <w:rsid w:val="001043DC"/>
    <w:rsid w:val="00111013"/>
    <w:rsid w:val="001112E8"/>
    <w:rsid w:val="001119F9"/>
    <w:rsid w:val="00113AC9"/>
    <w:rsid w:val="001141D0"/>
    <w:rsid w:val="00115C42"/>
    <w:rsid w:val="00120ECA"/>
    <w:rsid w:val="00122AA1"/>
    <w:rsid w:val="00123A88"/>
    <w:rsid w:val="0012423B"/>
    <w:rsid w:val="001258D1"/>
    <w:rsid w:val="00130089"/>
    <w:rsid w:val="00131F44"/>
    <w:rsid w:val="00134597"/>
    <w:rsid w:val="001351ED"/>
    <w:rsid w:val="001373A1"/>
    <w:rsid w:val="00137645"/>
    <w:rsid w:val="00141C8F"/>
    <w:rsid w:val="0014226F"/>
    <w:rsid w:val="00143F1A"/>
    <w:rsid w:val="001453AA"/>
    <w:rsid w:val="001463E9"/>
    <w:rsid w:val="0015153B"/>
    <w:rsid w:val="00153C6A"/>
    <w:rsid w:val="001553E4"/>
    <w:rsid w:val="00155D65"/>
    <w:rsid w:val="001572D4"/>
    <w:rsid w:val="00157F3F"/>
    <w:rsid w:val="0016073C"/>
    <w:rsid w:val="00162FC2"/>
    <w:rsid w:val="00165470"/>
    <w:rsid w:val="00172C3E"/>
    <w:rsid w:val="00172FA4"/>
    <w:rsid w:val="00176000"/>
    <w:rsid w:val="00177021"/>
    <w:rsid w:val="001824C7"/>
    <w:rsid w:val="00182A7D"/>
    <w:rsid w:val="00182AC9"/>
    <w:rsid w:val="00183739"/>
    <w:rsid w:val="001843C0"/>
    <w:rsid w:val="00185E77"/>
    <w:rsid w:val="00191171"/>
    <w:rsid w:val="00191452"/>
    <w:rsid w:val="00191972"/>
    <w:rsid w:val="0019236F"/>
    <w:rsid w:val="00193888"/>
    <w:rsid w:val="00193F44"/>
    <w:rsid w:val="001955C0"/>
    <w:rsid w:val="00196ACC"/>
    <w:rsid w:val="001A1581"/>
    <w:rsid w:val="001A2245"/>
    <w:rsid w:val="001A48DD"/>
    <w:rsid w:val="001A7778"/>
    <w:rsid w:val="001B085A"/>
    <w:rsid w:val="001B32FE"/>
    <w:rsid w:val="001B3EE7"/>
    <w:rsid w:val="001B4B1C"/>
    <w:rsid w:val="001B5302"/>
    <w:rsid w:val="001B59B5"/>
    <w:rsid w:val="001B6969"/>
    <w:rsid w:val="001C4658"/>
    <w:rsid w:val="001C5A0A"/>
    <w:rsid w:val="001D110A"/>
    <w:rsid w:val="001D1849"/>
    <w:rsid w:val="001D1FD5"/>
    <w:rsid w:val="001D220F"/>
    <w:rsid w:val="001D31FF"/>
    <w:rsid w:val="001D3321"/>
    <w:rsid w:val="001D3926"/>
    <w:rsid w:val="001D4D7F"/>
    <w:rsid w:val="001D5844"/>
    <w:rsid w:val="001D75EF"/>
    <w:rsid w:val="001E1A3A"/>
    <w:rsid w:val="001E38DB"/>
    <w:rsid w:val="001E72C0"/>
    <w:rsid w:val="001F0E86"/>
    <w:rsid w:val="001F2802"/>
    <w:rsid w:val="001F6064"/>
    <w:rsid w:val="001F7EBA"/>
    <w:rsid w:val="00203E11"/>
    <w:rsid w:val="00205431"/>
    <w:rsid w:val="0020593C"/>
    <w:rsid w:val="00206A10"/>
    <w:rsid w:val="00207994"/>
    <w:rsid w:val="00210744"/>
    <w:rsid w:val="00213A29"/>
    <w:rsid w:val="00214F62"/>
    <w:rsid w:val="00214F99"/>
    <w:rsid w:val="00220C46"/>
    <w:rsid w:val="00221091"/>
    <w:rsid w:val="00226DBA"/>
    <w:rsid w:val="00226E67"/>
    <w:rsid w:val="002324C5"/>
    <w:rsid w:val="00233E8A"/>
    <w:rsid w:val="00237A98"/>
    <w:rsid w:val="0024305C"/>
    <w:rsid w:val="00245CE0"/>
    <w:rsid w:val="00250450"/>
    <w:rsid w:val="00250C88"/>
    <w:rsid w:val="00253667"/>
    <w:rsid w:val="00255E82"/>
    <w:rsid w:val="00256B29"/>
    <w:rsid w:val="00257159"/>
    <w:rsid w:val="0026180D"/>
    <w:rsid w:val="00262115"/>
    <w:rsid w:val="0026564B"/>
    <w:rsid w:val="00265BD9"/>
    <w:rsid w:val="00271633"/>
    <w:rsid w:val="00272655"/>
    <w:rsid w:val="002736FB"/>
    <w:rsid w:val="00273914"/>
    <w:rsid w:val="00277367"/>
    <w:rsid w:val="00277DB7"/>
    <w:rsid w:val="002824EC"/>
    <w:rsid w:val="00286304"/>
    <w:rsid w:val="002912E8"/>
    <w:rsid w:val="00294FEE"/>
    <w:rsid w:val="00295E3B"/>
    <w:rsid w:val="002A0CD9"/>
    <w:rsid w:val="002A1F8B"/>
    <w:rsid w:val="002A38EB"/>
    <w:rsid w:val="002A4504"/>
    <w:rsid w:val="002A674C"/>
    <w:rsid w:val="002B0355"/>
    <w:rsid w:val="002B055B"/>
    <w:rsid w:val="002B1F36"/>
    <w:rsid w:val="002B268E"/>
    <w:rsid w:val="002B3CEC"/>
    <w:rsid w:val="002C00EA"/>
    <w:rsid w:val="002C14B0"/>
    <w:rsid w:val="002C161A"/>
    <w:rsid w:val="002C5D31"/>
    <w:rsid w:val="002D0121"/>
    <w:rsid w:val="002D021F"/>
    <w:rsid w:val="002D0A19"/>
    <w:rsid w:val="002D3EE3"/>
    <w:rsid w:val="002E218B"/>
    <w:rsid w:val="002E23F1"/>
    <w:rsid w:val="002E3D33"/>
    <w:rsid w:val="002E4ECE"/>
    <w:rsid w:val="002E5A28"/>
    <w:rsid w:val="002E612E"/>
    <w:rsid w:val="002E6E6E"/>
    <w:rsid w:val="002F1539"/>
    <w:rsid w:val="002F1CCF"/>
    <w:rsid w:val="0030088B"/>
    <w:rsid w:val="003057BA"/>
    <w:rsid w:val="00307693"/>
    <w:rsid w:val="003128EB"/>
    <w:rsid w:val="00316297"/>
    <w:rsid w:val="00321A0E"/>
    <w:rsid w:val="003222E7"/>
    <w:rsid w:val="00324FA8"/>
    <w:rsid w:val="0033093A"/>
    <w:rsid w:val="00336590"/>
    <w:rsid w:val="00340097"/>
    <w:rsid w:val="00340B70"/>
    <w:rsid w:val="00344818"/>
    <w:rsid w:val="00346E6D"/>
    <w:rsid w:val="003474FC"/>
    <w:rsid w:val="0035098B"/>
    <w:rsid w:val="00352222"/>
    <w:rsid w:val="00354CD1"/>
    <w:rsid w:val="00360360"/>
    <w:rsid w:val="00366CC9"/>
    <w:rsid w:val="00372BAB"/>
    <w:rsid w:val="00372E28"/>
    <w:rsid w:val="00374797"/>
    <w:rsid w:val="003759A7"/>
    <w:rsid w:val="00377CD9"/>
    <w:rsid w:val="00377FDD"/>
    <w:rsid w:val="0038096B"/>
    <w:rsid w:val="00382D94"/>
    <w:rsid w:val="00386D1C"/>
    <w:rsid w:val="0039165B"/>
    <w:rsid w:val="00391DC5"/>
    <w:rsid w:val="003926AA"/>
    <w:rsid w:val="00392CFB"/>
    <w:rsid w:val="00394BD5"/>
    <w:rsid w:val="003A15EE"/>
    <w:rsid w:val="003A519C"/>
    <w:rsid w:val="003B09F9"/>
    <w:rsid w:val="003B27DF"/>
    <w:rsid w:val="003B3AC3"/>
    <w:rsid w:val="003B61EC"/>
    <w:rsid w:val="003B63FF"/>
    <w:rsid w:val="003B6771"/>
    <w:rsid w:val="003C063C"/>
    <w:rsid w:val="003C3586"/>
    <w:rsid w:val="003D26C1"/>
    <w:rsid w:val="003D35BF"/>
    <w:rsid w:val="003D5AAD"/>
    <w:rsid w:val="003D5E96"/>
    <w:rsid w:val="003D6229"/>
    <w:rsid w:val="003E0E75"/>
    <w:rsid w:val="003E19DB"/>
    <w:rsid w:val="003E30C6"/>
    <w:rsid w:val="003E382A"/>
    <w:rsid w:val="003E3ACC"/>
    <w:rsid w:val="003E3C06"/>
    <w:rsid w:val="003E4590"/>
    <w:rsid w:val="003E63A7"/>
    <w:rsid w:val="00404497"/>
    <w:rsid w:val="00404D74"/>
    <w:rsid w:val="00404FE9"/>
    <w:rsid w:val="00412139"/>
    <w:rsid w:val="0041320D"/>
    <w:rsid w:val="0041378F"/>
    <w:rsid w:val="00413929"/>
    <w:rsid w:val="00414ADA"/>
    <w:rsid w:val="00416075"/>
    <w:rsid w:val="004170BF"/>
    <w:rsid w:val="00420434"/>
    <w:rsid w:val="00420AF1"/>
    <w:rsid w:val="0042359F"/>
    <w:rsid w:val="004262F9"/>
    <w:rsid w:val="0042632B"/>
    <w:rsid w:val="00427234"/>
    <w:rsid w:val="004311B5"/>
    <w:rsid w:val="004332CF"/>
    <w:rsid w:val="0043444E"/>
    <w:rsid w:val="00441C51"/>
    <w:rsid w:val="004504CE"/>
    <w:rsid w:val="00450868"/>
    <w:rsid w:val="004517F6"/>
    <w:rsid w:val="00454F48"/>
    <w:rsid w:val="004552D1"/>
    <w:rsid w:val="00471993"/>
    <w:rsid w:val="00480BAB"/>
    <w:rsid w:val="0048293C"/>
    <w:rsid w:val="004829F3"/>
    <w:rsid w:val="00484DDD"/>
    <w:rsid w:val="0048600B"/>
    <w:rsid w:val="00486AC4"/>
    <w:rsid w:val="00487CF9"/>
    <w:rsid w:val="00490652"/>
    <w:rsid w:val="00492E1C"/>
    <w:rsid w:val="004936A7"/>
    <w:rsid w:val="0049472C"/>
    <w:rsid w:val="004A2759"/>
    <w:rsid w:val="004A3929"/>
    <w:rsid w:val="004A4857"/>
    <w:rsid w:val="004A6D9D"/>
    <w:rsid w:val="004B0AFC"/>
    <w:rsid w:val="004B1244"/>
    <w:rsid w:val="004B20E8"/>
    <w:rsid w:val="004B403F"/>
    <w:rsid w:val="004B4363"/>
    <w:rsid w:val="004C0B27"/>
    <w:rsid w:val="004C154F"/>
    <w:rsid w:val="004C3E0A"/>
    <w:rsid w:val="004C5300"/>
    <w:rsid w:val="004C6319"/>
    <w:rsid w:val="004C6D8E"/>
    <w:rsid w:val="004D0681"/>
    <w:rsid w:val="004D1AC5"/>
    <w:rsid w:val="004D21EC"/>
    <w:rsid w:val="004D2453"/>
    <w:rsid w:val="004D5AA3"/>
    <w:rsid w:val="004D7339"/>
    <w:rsid w:val="004D7801"/>
    <w:rsid w:val="004E0DAC"/>
    <w:rsid w:val="004E7D53"/>
    <w:rsid w:val="004E7F57"/>
    <w:rsid w:val="004F04DB"/>
    <w:rsid w:val="004F0AB7"/>
    <w:rsid w:val="004F10C6"/>
    <w:rsid w:val="004F1E65"/>
    <w:rsid w:val="004F242A"/>
    <w:rsid w:val="004F6DED"/>
    <w:rsid w:val="005039B2"/>
    <w:rsid w:val="00503BA6"/>
    <w:rsid w:val="0050451A"/>
    <w:rsid w:val="005052AC"/>
    <w:rsid w:val="00505781"/>
    <w:rsid w:val="005117C1"/>
    <w:rsid w:val="005157C5"/>
    <w:rsid w:val="00516E49"/>
    <w:rsid w:val="005202D6"/>
    <w:rsid w:val="00521C39"/>
    <w:rsid w:val="005222C7"/>
    <w:rsid w:val="0052518A"/>
    <w:rsid w:val="0052583B"/>
    <w:rsid w:val="00527698"/>
    <w:rsid w:val="00530FBE"/>
    <w:rsid w:val="005313A8"/>
    <w:rsid w:val="005319D3"/>
    <w:rsid w:val="00532F35"/>
    <w:rsid w:val="005376DA"/>
    <w:rsid w:val="00547585"/>
    <w:rsid w:val="0054778C"/>
    <w:rsid w:val="00547A92"/>
    <w:rsid w:val="00551EF6"/>
    <w:rsid w:val="00552101"/>
    <w:rsid w:val="00553BA6"/>
    <w:rsid w:val="00556968"/>
    <w:rsid w:val="00557267"/>
    <w:rsid w:val="00560579"/>
    <w:rsid w:val="0056103A"/>
    <w:rsid w:val="00561873"/>
    <w:rsid w:val="00564009"/>
    <w:rsid w:val="00565684"/>
    <w:rsid w:val="00571B7E"/>
    <w:rsid w:val="00572F7E"/>
    <w:rsid w:val="00573BDB"/>
    <w:rsid w:val="0059099B"/>
    <w:rsid w:val="00592682"/>
    <w:rsid w:val="00593FF6"/>
    <w:rsid w:val="00595562"/>
    <w:rsid w:val="00596E52"/>
    <w:rsid w:val="005973C1"/>
    <w:rsid w:val="005A002F"/>
    <w:rsid w:val="005A5A7E"/>
    <w:rsid w:val="005A642F"/>
    <w:rsid w:val="005B20AF"/>
    <w:rsid w:val="005B7BF4"/>
    <w:rsid w:val="005C077C"/>
    <w:rsid w:val="005C17A5"/>
    <w:rsid w:val="005C7687"/>
    <w:rsid w:val="005D1232"/>
    <w:rsid w:val="005D15DB"/>
    <w:rsid w:val="005D1F05"/>
    <w:rsid w:val="005D5141"/>
    <w:rsid w:val="005D5A6F"/>
    <w:rsid w:val="005D6DC0"/>
    <w:rsid w:val="005E1749"/>
    <w:rsid w:val="005E1929"/>
    <w:rsid w:val="005E3EC9"/>
    <w:rsid w:val="005E5212"/>
    <w:rsid w:val="005E601A"/>
    <w:rsid w:val="005E6902"/>
    <w:rsid w:val="005F28C4"/>
    <w:rsid w:val="005F33CA"/>
    <w:rsid w:val="005F43B7"/>
    <w:rsid w:val="005F7045"/>
    <w:rsid w:val="00600AE1"/>
    <w:rsid w:val="00602529"/>
    <w:rsid w:val="00603D34"/>
    <w:rsid w:val="00604557"/>
    <w:rsid w:val="0060503C"/>
    <w:rsid w:val="006062F9"/>
    <w:rsid w:val="006073AD"/>
    <w:rsid w:val="00611E39"/>
    <w:rsid w:val="006133F7"/>
    <w:rsid w:val="00614603"/>
    <w:rsid w:val="00614A27"/>
    <w:rsid w:val="00615A1D"/>
    <w:rsid w:val="00616033"/>
    <w:rsid w:val="006166E6"/>
    <w:rsid w:val="00617A89"/>
    <w:rsid w:val="00624748"/>
    <w:rsid w:val="00626207"/>
    <w:rsid w:val="00626EB0"/>
    <w:rsid w:val="006336FC"/>
    <w:rsid w:val="0064018C"/>
    <w:rsid w:val="0064212C"/>
    <w:rsid w:val="00642234"/>
    <w:rsid w:val="00643B6E"/>
    <w:rsid w:val="00644442"/>
    <w:rsid w:val="00645A98"/>
    <w:rsid w:val="00645F01"/>
    <w:rsid w:val="006466DC"/>
    <w:rsid w:val="006518C2"/>
    <w:rsid w:val="00653565"/>
    <w:rsid w:val="00654412"/>
    <w:rsid w:val="00654EAD"/>
    <w:rsid w:val="006564CA"/>
    <w:rsid w:val="0066656B"/>
    <w:rsid w:val="0066722D"/>
    <w:rsid w:val="006675BC"/>
    <w:rsid w:val="00667B9C"/>
    <w:rsid w:val="00675D0F"/>
    <w:rsid w:val="00682364"/>
    <w:rsid w:val="00683A79"/>
    <w:rsid w:val="00684A32"/>
    <w:rsid w:val="006865FA"/>
    <w:rsid w:val="006914E9"/>
    <w:rsid w:val="006918C3"/>
    <w:rsid w:val="00692481"/>
    <w:rsid w:val="00692501"/>
    <w:rsid w:val="00697B59"/>
    <w:rsid w:val="006A3E09"/>
    <w:rsid w:val="006A5B56"/>
    <w:rsid w:val="006A6540"/>
    <w:rsid w:val="006B20E6"/>
    <w:rsid w:val="006B2AC9"/>
    <w:rsid w:val="006B5A62"/>
    <w:rsid w:val="006B74CC"/>
    <w:rsid w:val="006C0E5E"/>
    <w:rsid w:val="006C7627"/>
    <w:rsid w:val="006D0A2B"/>
    <w:rsid w:val="006D27E0"/>
    <w:rsid w:val="006D3102"/>
    <w:rsid w:val="006D4C4F"/>
    <w:rsid w:val="006D6191"/>
    <w:rsid w:val="006D6C63"/>
    <w:rsid w:val="006D6D1E"/>
    <w:rsid w:val="006D7C9D"/>
    <w:rsid w:val="006D7FA2"/>
    <w:rsid w:val="006E4CBE"/>
    <w:rsid w:val="006F0C03"/>
    <w:rsid w:val="006F2D9D"/>
    <w:rsid w:val="006F3463"/>
    <w:rsid w:val="006F5633"/>
    <w:rsid w:val="006F6255"/>
    <w:rsid w:val="006F7556"/>
    <w:rsid w:val="00700B57"/>
    <w:rsid w:val="00706716"/>
    <w:rsid w:val="00711C33"/>
    <w:rsid w:val="00714BEC"/>
    <w:rsid w:val="00715A74"/>
    <w:rsid w:val="00715C23"/>
    <w:rsid w:val="007258ED"/>
    <w:rsid w:val="007263AC"/>
    <w:rsid w:val="007278BE"/>
    <w:rsid w:val="00731BC8"/>
    <w:rsid w:val="0073383D"/>
    <w:rsid w:val="007349E2"/>
    <w:rsid w:val="00734DC9"/>
    <w:rsid w:val="0073567D"/>
    <w:rsid w:val="00737E8D"/>
    <w:rsid w:val="00742E51"/>
    <w:rsid w:val="007465DC"/>
    <w:rsid w:val="00746F83"/>
    <w:rsid w:val="007514AA"/>
    <w:rsid w:val="00753CED"/>
    <w:rsid w:val="00754871"/>
    <w:rsid w:val="007555B5"/>
    <w:rsid w:val="00766671"/>
    <w:rsid w:val="007717D2"/>
    <w:rsid w:val="00773A7A"/>
    <w:rsid w:val="00776AF2"/>
    <w:rsid w:val="00776CE7"/>
    <w:rsid w:val="00782C38"/>
    <w:rsid w:val="00786A1E"/>
    <w:rsid w:val="00786FEB"/>
    <w:rsid w:val="00792049"/>
    <w:rsid w:val="00793F55"/>
    <w:rsid w:val="00795F8D"/>
    <w:rsid w:val="00796827"/>
    <w:rsid w:val="007A71BB"/>
    <w:rsid w:val="007A7366"/>
    <w:rsid w:val="007B4D40"/>
    <w:rsid w:val="007C0060"/>
    <w:rsid w:val="007C0DF8"/>
    <w:rsid w:val="007C17AE"/>
    <w:rsid w:val="007C31E3"/>
    <w:rsid w:val="007D37DC"/>
    <w:rsid w:val="007D3C44"/>
    <w:rsid w:val="007D7747"/>
    <w:rsid w:val="007E4CFD"/>
    <w:rsid w:val="007F174A"/>
    <w:rsid w:val="007F7446"/>
    <w:rsid w:val="00810006"/>
    <w:rsid w:val="00810B1C"/>
    <w:rsid w:val="00812253"/>
    <w:rsid w:val="008146AD"/>
    <w:rsid w:val="00834507"/>
    <w:rsid w:val="00841F2F"/>
    <w:rsid w:val="0084215E"/>
    <w:rsid w:val="0084295C"/>
    <w:rsid w:val="00842D1D"/>
    <w:rsid w:val="00844F8B"/>
    <w:rsid w:val="0085284F"/>
    <w:rsid w:val="0085285E"/>
    <w:rsid w:val="008604DB"/>
    <w:rsid w:val="00860A1B"/>
    <w:rsid w:val="008678A3"/>
    <w:rsid w:val="00867F59"/>
    <w:rsid w:val="00870298"/>
    <w:rsid w:val="008708D3"/>
    <w:rsid w:val="00872EF7"/>
    <w:rsid w:val="0087329A"/>
    <w:rsid w:val="00873524"/>
    <w:rsid w:val="00873731"/>
    <w:rsid w:val="0087489E"/>
    <w:rsid w:val="00875C85"/>
    <w:rsid w:val="008809E1"/>
    <w:rsid w:val="0088302D"/>
    <w:rsid w:val="00883B4D"/>
    <w:rsid w:val="008843ED"/>
    <w:rsid w:val="0088607E"/>
    <w:rsid w:val="008870A2"/>
    <w:rsid w:val="00890D99"/>
    <w:rsid w:val="00896720"/>
    <w:rsid w:val="008A0DA0"/>
    <w:rsid w:val="008A29D9"/>
    <w:rsid w:val="008A554E"/>
    <w:rsid w:val="008A5D56"/>
    <w:rsid w:val="008B141A"/>
    <w:rsid w:val="008B3D58"/>
    <w:rsid w:val="008B4393"/>
    <w:rsid w:val="008B62B2"/>
    <w:rsid w:val="008B73E8"/>
    <w:rsid w:val="008C7594"/>
    <w:rsid w:val="008C75C9"/>
    <w:rsid w:val="008D1B78"/>
    <w:rsid w:val="008D423C"/>
    <w:rsid w:val="008D4ED2"/>
    <w:rsid w:val="008E0013"/>
    <w:rsid w:val="008E066F"/>
    <w:rsid w:val="008E1C81"/>
    <w:rsid w:val="008E7EDF"/>
    <w:rsid w:val="008F0D21"/>
    <w:rsid w:val="008F4E84"/>
    <w:rsid w:val="008F633F"/>
    <w:rsid w:val="00902C47"/>
    <w:rsid w:val="0090556C"/>
    <w:rsid w:val="0090588E"/>
    <w:rsid w:val="00911311"/>
    <w:rsid w:val="00912B68"/>
    <w:rsid w:val="00914929"/>
    <w:rsid w:val="00915686"/>
    <w:rsid w:val="00915893"/>
    <w:rsid w:val="00915B51"/>
    <w:rsid w:val="009162CD"/>
    <w:rsid w:val="00917EF5"/>
    <w:rsid w:val="00923081"/>
    <w:rsid w:val="0092758A"/>
    <w:rsid w:val="009318BF"/>
    <w:rsid w:val="00931D98"/>
    <w:rsid w:val="00941F95"/>
    <w:rsid w:val="00944C23"/>
    <w:rsid w:val="009478AA"/>
    <w:rsid w:val="00951C4F"/>
    <w:rsid w:val="00960FDC"/>
    <w:rsid w:val="00964E0A"/>
    <w:rsid w:val="009661F6"/>
    <w:rsid w:val="00967E5F"/>
    <w:rsid w:val="009710D9"/>
    <w:rsid w:val="00972213"/>
    <w:rsid w:val="00973904"/>
    <w:rsid w:val="00973DD6"/>
    <w:rsid w:val="009743DD"/>
    <w:rsid w:val="009858F0"/>
    <w:rsid w:val="0098777B"/>
    <w:rsid w:val="00992ADD"/>
    <w:rsid w:val="0099572B"/>
    <w:rsid w:val="009A0E1A"/>
    <w:rsid w:val="009A0FAE"/>
    <w:rsid w:val="009A102F"/>
    <w:rsid w:val="009A57FD"/>
    <w:rsid w:val="009B0DD3"/>
    <w:rsid w:val="009B0F98"/>
    <w:rsid w:val="009B17F1"/>
    <w:rsid w:val="009B348C"/>
    <w:rsid w:val="009B6146"/>
    <w:rsid w:val="009C217B"/>
    <w:rsid w:val="009C4B07"/>
    <w:rsid w:val="009C5714"/>
    <w:rsid w:val="009C7EA4"/>
    <w:rsid w:val="009D303F"/>
    <w:rsid w:val="009D4AB6"/>
    <w:rsid w:val="009D4CCD"/>
    <w:rsid w:val="009D74D2"/>
    <w:rsid w:val="009D778C"/>
    <w:rsid w:val="009E0314"/>
    <w:rsid w:val="009E5980"/>
    <w:rsid w:val="009E7D02"/>
    <w:rsid w:val="009F03AD"/>
    <w:rsid w:val="009F0D16"/>
    <w:rsid w:val="009F20F1"/>
    <w:rsid w:val="00A048CC"/>
    <w:rsid w:val="00A05633"/>
    <w:rsid w:val="00A1180B"/>
    <w:rsid w:val="00A128B1"/>
    <w:rsid w:val="00A132D6"/>
    <w:rsid w:val="00A13DAB"/>
    <w:rsid w:val="00A14503"/>
    <w:rsid w:val="00A15F03"/>
    <w:rsid w:val="00A22D33"/>
    <w:rsid w:val="00A2773F"/>
    <w:rsid w:val="00A27FFA"/>
    <w:rsid w:val="00A310D8"/>
    <w:rsid w:val="00A33FCC"/>
    <w:rsid w:val="00A36DAF"/>
    <w:rsid w:val="00A378AE"/>
    <w:rsid w:val="00A412BE"/>
    <w:rsid w:val="00A41C37"/>
    <w:rsid w:val="00A428A7"/>
    <w:rsid w:val="00A428D5"/>
    <w:rsid w:val="00A43EBB"/>
    <w:rsid w:val="00A44059"/>
    <w:rsid w:val="00A447D2"/>
    <w:rsid w:val="00A45540"/>
    <w:rsid w:val="00A466ED"/>
    <w:rsid w:val="00A512FC"/>
    <w:rsid w:val="00A5319F"/>
    <w:rsid w:val="00A53BEB"/>
    <w:rsid w:val="00A56029"/>
    <w:rsid w:val="00A5637F"/>
    <w:rsid w:val="00A60F0A"/>
    <w:rsid w:val="00A6389A"/>
    <w:rsid w:val="00A63D0F"/>
    <w:rsid w:val="00A67592"/>
    <w:rsid w:val="00A67D96"/>
    <w:rsid w:val="00A702CE"/>
    <w:rsid w:val="00A70D87"/>
    <w:rsid w:val="00A713F5"/>
    <w:rsid w:val="00A74E46"/>
    <w:rsid w:val="00A765AB"/>
    <w:rsid w:val="00A8539B"/>
    <w:rsid w:val="00A87901"/>
    <w:rsid w:val="00A907C5"/>
    <w:rsid w:val="00A93FDE"/>
    <w:rsid w:val="00A95891"/>
    <w:rsid w:val="00A96589"/>
    <w:rsid w:val="00A97F28"/>
    <w:rsid w:val="00AA1559"/>
    <w:rsid w:val="00AA1993"/>
    <w:rsid w:val="00AA1A67"/>
    <w:rsid w:val="00AA21B4"/>
    <w:rsid w:val="00AA2324"/>
    <w:rsid w:val="00AA37F7"/>
    <w:rsid w:val="00AA44F9"/>
    <w:rsid w:val="00AA4A70"/>
    <w:rsid w:val="00AA7118"/>
    <w:rsid w:val="00AA7881"/>
    <w:rsid w:val="00AA7C54"/>
    <w:rsid w:val="00AB111D"/>
    <w:rsid w:val="00AB21AA"/>
    <w:rsid w:val="00AB6DDF"/>
    <w:rsid w:val="00AC1327"/>
    <w:rsid w:val="00AC16CC"/>
    <w:rsid w:val="00AC521C"/>
    <w:rsid w:val="00AC61B6"/>
    <w:rsid w:val="00AD1F3C"/>
    <w:rsid w:val="00AD3076"/>
    <w:rsid w:val="00AD3AE6"/>
    <w:rsid w:val="00AD56C8"/>
    <w:rsid w:val="00AD6742"/>
    <w:rsid w:val="00AE0DA5"/>
    <w:rsid w:val="00AF2B16"/>
    <w:rsid w:val="00AF4EA0"/>
    <w:rsid w:val="00AF525F"/>
    <w:rsid w:val="00AF795C"/>
    <w:rsid w:val="00B02826"/>
    <w:rsid w:val="00B048C0"/>
    <w:rsid w:val="00B05943"/>
    <w:rsid w:val="00B13E60"/>
    <w:rsid w:val="00B24BA7"/>
    <w:rsid w:val="00B24F68"/>
    <w:rsid w:val="00B31EAA"/>
    <w:rsid w:val="00B33A56"/>
    <w:rsid w:val="00B347BD"/>
    <w:rsid w:val="00B44FBF"/>
    <w:rsid w:val="00B47F55"/>
    <w:rsid w:val="00B51BEF"/>
    <w:rsid w:val="00B5594F"/>
    <w:rsid w:val="00B63854"/>
    <w:rsid w:val="00B7144D"/>
    <w:rsid w:val="00B74E98"/>
    <w:rsid w:val="00B75FB8"/>
    <w:rsid w:val="00B76732"/>
    <w:rsid w:val="00B81944"/>
    <w:rsid w:val="00B82F03"/>
    <w:rsid w:val="00B8313E"/>
    <w:rsid w:val="00B879EB"/>
    <w:rsid w:val="00B9070F"/>
    <w:rsid w:val="00B90C45"/>
    <w:rsid w:val="00B94DB2"/>
    <w:rsid w:val="00B95DA8"/>
    <w:rsid w:val="00B9656C"/>
    <w:rsid w:val="00B96CD1"/>
    <w:rsid w:val="00B97E81"/>
    <w:rsid w:val="00BA01F7"/>
    <w:rsid w:val="00BA302E"/>
    <w:rsid w:val="00BA535C"/>
    <w:rsid w:val="00BA6410"/>
    <w:rsid w:val="00BC2036"/>
    <w:rsid w:val="00BC5F1B"/>
    <w:rsid w:val="00BC6532"/>
    <w:rsid w:val="00BD3BD5"/>
    <w:rsid w:val="00BD45D8"/>
    <w:rsid w:val="00BD7612"/>
    <w:rsid w:val="00BE01AD"/>
    <w:rsid w:val="00BE3594"/>
    <w:rsid w:val="00BE3829"/>
    <w:rsid w:val="00BE39EA"/>
    <w:rsid w:val="00BF1BB3"/>
    <w:rsid w:val="00BF6BF2"/>
    <w:rsid w:val="00BF718A"/>
    <w:rsid w:val="00C02471"/>
    <w:rsid w:val="00C0704D"/>
    <w:rsid w:val="00C13998"/>
    <w:rsid w:val="00C14A32"/>
    <w:rsid w:val="00C1638E"/>
    <w:rsid w:val="00C16BD8"/>
    <w:rsid w:val="00C230A9"/>
    <w:rsid w:val="00C231B2"/>
    <w:rsid w:val="00C233A2"/>
    <w:rsid w:val="00C24605"/>
    <w:rsid w:val="00C248CF"/>
    <w:rsid w:val="00C25965"/>
    <w:rsid w:val="00C308CC"/>
    <w:rsid w:val="00C314A6"/>
    <w:rsid w:val="00C323B4"/>
    <w:rsid w:val="00C32A96"/>
    <w:rsid w:val="00C3310A"/>
    <w:rsid w:val="00C3395E"/>
    <w:rsid w:val="00C33AB0"/>
    <w:rsid w:val="00C44407"/>
    <w:rsid w:val="00C457C3"/>
    <w:rsid w:val="00C47156"/>
    <w:rsid w:val="00C47D4A"/>
    <w:rsid w:val="00C515AF"/>
    <w:rsid w:val="00C5180D"/>
    <w:rsid w:val="00C528E4"/>
    <w:rsid w:val="00C5351A"/>
    <w:rsid w:val="00C53AF9"/>
    <w:rsid w:val="00C549CE"/>
    <w:rsid w:val="00C55C56"/>
    <w:rsid w:val="00C55E1E"/>
    <w:rsid w:val="00C60EE9"/>
    <w:rsid w:val="00C63A9C"/>
    <w:rsid w:val="00C65157"/>
    <w:rsid w:val="00C65A0C"/>
    <w:rsid w:val="00C67D65"/>
    <w:rsid w:val="00C7637D"/>
    <w:rsid w:val="00C765ED"/>
    <w:rsid w:val="00C80641"/>
    <w:rsid w:val="00C81312"/>
    <w:rsid w:val="00C83C2C"/>
    <w:rsid w:val="00C84183"/>
    <w:rsid w:val="00C84316"/>
    <w:rsid w:val="00C852B7"/>
    <w:rsid w:val="00C8728C"/>
    <w:rsid w:val="00C87E49"/>
    <w:rsid w:val="00C92EC5"/>
    <w:rsid w:val="00C95257"/>
    <w:rsid w:val="00C9552B"/>
    <w:rsid w:val="00CA23BA"/>
    <w:rsid w:val="00CA3C49"/>
    <w:rsid w:val="00CA56F6"/>
    <w:rsid w:val="00CA5F76"/>
    <w:rsid w:val="00CA67BC"/>
    <w:rsid w:val="00CA75FC"/>
    <w:rsid w:val="00CA77AF"/>
    <w:rsid w:val="00CB0C3C"/>
    <w:rsid w:val="00CB1667"/>
    <w:rsid w:val="00CB3A2D"/>
    <w:rsid w:val="00CB4779"/>
    <w:rsid w:val="00CB6856"/>
    <w:rsid w:val="00CC18A1"/>
    <w:rsid w:val="00CC4F16"/>
    <w:rsid w:val="00CD53CD"/>
    <w:rsid w:val="00CD77BB"/>
    <w:rsid w:val="00CE1CD5"/>
    <w:rsid w:val="00CE2B98"/>
    <w:rsid w:val="00CE565C"/>
    <w:rsid w:val="00CF021B"/>
    <w:rsid w:val="00CF58C0"/>
    <w:rsid w:val="00CF58D5"/>
    <w:rsid w:val="00CF6CEB"/>
    <w:rsid w:val="00D00305"/>
    <w:rsid w:val="00D01A00"/>
    <w:rsid w:val="00D030EF"/>
    <w:rsid w:val="00D05E3D"/>
    <w:rsid w:val="00D05F64"/>
    <w:rsid w:val="00D1064E"/>
    <w:rsid w:val="00D1263E"/>
    <w:rsid w:val="00D13089"/>
    <w:rsid w:val="00D20FED"/>
    <w:rsid w:val="00D21FA7"/>
    <w:rsid w:val="00D2260D"/>
    <w:rsid w:val="00D2312D"/>
    <w:rsid w:val="00D32184"/>
    <w:rsid w:val="00D336C0"/>
    <w:rsid w:val="00D34B95"/>
    <w:rsid w:val="00D355D8"/>
    <w:rsid w:val="00D40940"/>
    <w:rsid w:val="00D41EA0"/>
    <w:rsid w:val="00D437AC"/>
    <w:rsid w:val="00D50D1F"/>
    <w:rsid w:val="00D517D6"/>
    <w:rsid w:val="00D526F0"/>
    <w:rsid w:val="00D57737"/>
    <w:rsid w:val="00D67A21"/>
    <w:rsid w:val="00D7500C"/>
    <w:rsid w:val="00D75643"/>
    <w:rsid w:val="00D809EC"/>
    <w:rsid w:val="00D811B1"/>
    <w:rsid w:val="00D87C2B"/>
    <w:rsid w:val="00D90D18"/>
    <w:rsid w:val="00D9335D"/>
    <w:rsid w:val="00D95D66"/>
    <w:rsid w:val="00D97128"/>
    <w:rsid w:val="00D97322"/>
    <w:rsid w:val="00D979A7"/>
    <w:rsid w:val="00D97FCE"/>
    <w:rsid w:val="00DA0C69"/>
    <w:rsid w:val="00DA237D"/>
    <w:rsid w:val="00DA49E9"/>
    <w:rsid w:val="00DA60E6"/>
    <w:rsid w:val="00DA617A"/>
    <w:rsid w:val="00DB0C91"/>
    <w:rsid w:val="00DB1C4F"/>
    <w:rsid w:val="00DB2E57"/>
    <w:rsid w:val="00DB383A"/>
    <w:rsid w:val="00DC021B"/>
    <w:rsid w:val="00DC0269"/>
    <w:rsid w:val="00DC09AE"/>
    <w:rsid w:val="00DC0A2F"/>
    <w:rsid w:val="00DC15F0"/>
    <w:rsid w:val="00DC398A"/>
    <w:rsid w:val="00DC3B0D"/>
    <w:rsid w:val="00DC5611"/>
    <w:rsid w:val="00DC5B1C"/>
    <w:rsid w:val="00DD0002"/>
    <w:rsid w:val="00DD0B07"/>
    <w:rsid w:val="00DD2845"/>
    <w:rsid w:val="00DD39A3"/>
    <w:rsid w:val="00DD67EE"/>
    <w:rsid w:val="00DE22B1"/>
    <w:rsid w:val="00DE5B0B"/>
    <w:rsid w:val="00DF03B9"/>
    <w:rsid w:val="00DF1BD6"/>
    <w:rsid w:val="00DF429B"/>
    <w:rsid w:val="00DF48FE"/>
    <w:rsid w:val="00DF6E56"/>
    <w:rsid w:val="00E03855"/>
    <w:rsid w:val="00E05302"/>
    <w:rsid w:val="00E1097E"/>
    <w:rsid w:val="00E118D6"/>
    <w:rsid w:val="00E121B7"/>
    <w:rsid w:val="00E13022"/>
    <w:rsid w:val="00E16465"/>
    <w:rsid w:val="00E17717"/>
    <w:rsid w:val="00E21185"/>
    <w:rsid w:val="00E2147D"/>
    <w:rsid w:val="00E21996"/>
    <w:rsid w:val="00E22697"/>
    <w:rsid w:val="00E22F21"/>
    <w:rsid w:val="00E2690B"/>
    <w:rsid w:val="00E30615"/>
    <w:rsid w:val="00E314E0"/>
    <w:rsid w:val="00E31CB2"/>
    <w:rsid w:val="00E3251F"/>
    <w:rsid w:val="00E33444"/>
    <w:rsid w:val="00E3791C"/>
    <w:rsid w:val="00E4204A"/>
    <w:rsid w:val="00E46510"/>
    <w:rsid w:val="00E554DA"/>
    <w:rsid w:val="00E56C7A"/>
    <w:rsid w:val="00E57F84"/>
    <w:rsid w:val="00E637B3"/>
    <w:rsid w:val="00E645D1"/>
    <w:rsid w:val="00E714DA"/>
    <w:rsid w:val="00E71758"/>
    <w:rsid w:val="00E73D4B"/>
    <w:rsid w:val="00E748B6"/>
    <w:rsid w:val="00E767B7"/>
    <w:rsid w:val="00E80B0F"/>
    <w:rsid w:val="00E83D8F"/>
    <w:rsid w:val="00E86D2D"/>
    <w:rsid w:val="00E878C4"/>
    <w:rsid w:val="00E96B95"/>
    <w:rsid w:val="00EA3CAE"/>
    <w:rsid w:val="00EA6158"/>
    <w:rsid w:val="00EA6726"/>
    <w:rsid w:val="00EA6C89"/>
    <w:rsid w:val="00EA6D5A"/>
    <w:rsid w:val="00EB0E07"/>
    <w:rsid w:val="00EB267B"/>
    <w:rsid w:val="00EB652C"/>
    <w:rsid w:val="00EC2557"/>
    <w:rsid w:val="00EC2C8D"/>
    <w:rsid w:val="00EC39C7"/>
    <w:rsid w:val="00ED18BE"/>
    <w:rsid w:val="00ED315A"/>
    <w:rsid w:val="00ED336B"/>
    <w:rsid w:val="00ED4A8B"/>
    <w:rsid w:val="00ED5004"/>
    <w:rsid w:val="00EE101A"/>
    <w:rsid w:val="00EE6B52"/>
    <w:rsid w:val="00EE6F12"/>
    <w:rsid w:val="00EE7079"/>
    <w:rsid w:val="00EF0CB6"/>
    <w:rsid w:val="00EF2DF3"/>
    <w:rsid w:val="00EF3070"/>
    <w:rsid w:val="00EF3841"/>
    <w:rsid w:val="00EF4274"/>
    <w:rsid w:val="00EF430E"/>
    <w:rsid w:val="00EF658E"/>
    <w:rsid w:val="00EF7746"/>
    <w:rsid w:val="00F00E8F"/>
    <w:rsid w:val="00F014AD"/>
    <w:rsid w:val="00F04B9D"/>
    <w:rsid w:val="00F05B5B"/>
    <w:rsid w:val="00F06193"/>
    <w:rsid w:val="00F076D7"/>
    <w:rsid w:val="00F07902"/>
    <w:rsid w:val="00F1320D"/>
    <w:rsid w:val="00F13418"/>
    <w:rsid w:val="00F14184"/>
    <w:rsid w:val="00F14949"/>
    <w:rsid w:val="00F15CE7"/>
    <w:rsid w:val="00F33512"/>
    <w:rsid w:val="00F3562A"/>
    <w:rsid w:val="00F43705"/>
    <w:rsid w:val="00F4574E"/>
    <w:rsid w:val="00F47DFA"/>
    <w:rsid w:val="00F50BF5"/>
    <w:rsid w:val="00F53982"/>
    <w:rsid w:val="00F5579E"/>
    <w:rsid w:val="00F56E7B"/>
    <w:rsid w:val="00F66590"/>
    <w:rsid w:val="00F674AC"/>
    <w:rsid w:val="00F7095F"/>
    <w:rsid w:val="00F73A3C"/>
    <w:rsid w:val="00F75528"/>
    <w:rsid w:val="00F7636A"/>
    <w:rsid w:val="00F801CA"/>
    <w:rsid w:val="00F80D58"/>
    <w:rsid w:val="00F83731"/>
    <w:rsid w:val="00F848E4"/>
    <w:rsid w:val="00F860A5"/>
    <w:rsid w:val="00F87A32"/>
    <w:rsid w:val="00F87BCC"/>
    <w:rsid w:val="00F92FEF"/>
    <w:rsid w:val="00F932D7"/>
    <w:rsid w:val="00F93760"/>
    <w:rsid w:val="00F95A36"/>
    <w:rsid w:val="00F96376"/>
    <w:rsid w:val="00F96928"/>
    <w:rsid w:val="00FA1F1E"/>
    <w:rsid w:val="00FA503B"/>
    <w:rsid w:val="00FA567D"/>
    <w:rsid w:val="00FA63B1"/>
    <w:rsid w:val="00FB11CE"/>
    <w:rsid w:val="00FC00C0"/>
    <w:rsid w:val="00FC0235"/>
    <w:rsid w:val="00FC15C2"/>
    <w:rsid w:val="00FC38CA"/>
    <w:rsid w:val="00FC4755"/>
    <w:rsid w:val="00FC5087"/>
    <w:rsid w:val="00FC6567"/>
    <w:rsid w:val="00FC6DAA"/>
    <w:rsid w:val="00FD4397"/>
    <w:rsid w:val="00FD654F"/>
    <w:rsid w:val="00FD7D07"/>
    <w:rsid w:val="00FE204B"/>
    <w:rsid w:val="00FE7227"/>
    <w:rsid w:val="00FE7EAF"/>
    <w:rsid w:val="00FF1401"/>
    <w:rsid w:val="00FF26F6"/>
    <w:rsid w:val="00FF2E54"/>
    <w:rsid w:val="00FF30EC"/>
    <w:rsid w:val="00FF4D7B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BB3"/>
  </w:style>
  <w:style w:type="paragraph" w:styleId="1">
    <w:name w:val="heading 1"/>
    <w:basedOn w:val="a"/>
    <w:next w:val="a"/>
    <w:link w:val="10"/>
    <w:uiPriority w:val="9"/>
    <w:qFormat/>
    <w:rsid w:val="00DE2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926"/>
    <w:pPr>
      <w:ind w:left="720"/>
      <w:contextualSpacing/>
    </w:pPr>
  </w:style>
  <w:style w:type="paragraph" w:customStyle="1" w:styleId="ConsPlusNormal">
    <w:name w:val="ConsPlusNormal"/>
    <w:rsid w:val="00F801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6187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C457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6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56B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66656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223">
    <w:name w:val="Font Style223"/>
    <w:basedOn w:val="a0"/>
    <w:uiPriority w:val="99"/>
    <w:rsid w:val="00692481"/>
    <w:rPr>
      <w:rFonts w:ascii="Arial" w:hAnsi="Arial" w:cs="Arial"/>
      <w:sz w:val="22"/>
      <w:szCs w:val="22"/>
    </w:rPr>
  </w:style>
  <w:style w:type="table" w:styleId="a7">
    <w:name w:val="Table Grid"/>
    <w:basedOn w:val="a1"/>
    <w:uiPriority w:val="59"/>
    <w:rsid w:val="00122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E2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9A102F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A102F"/>
    <w:pPr>
      <w:spacing w:after="100"/>
    </w:pPr>
  </w:style>
  <w:style w:type="character" w:styleId="a9">
    <w:name w:val="Hyperlink"/>
    <w:basedOn w:val="a0"/>
    <w:uiPriority w:val="99"/>
    <w:unhideWhenUsed/>
    <w:rsid w:val="009A102F"/>
    <w:rPr>
      <w:color w:val="0000FF" w:themeColor="hyperlink"/>
      <w:u w:val="single"/>
    </w:rPr>
  </w:style>
  <w:style w:type="paragraph" w:customStyle="1" w:styleId="12">
    <w:name w:val="заголовок 1"/>
    <w:basedOn w:val="a"/>
    <w:next w:val="a"/>
    <w:link w:val="13"/>
    <w:uiPriority w:val="9"/>
    <w:qFormat/>
    <w:rsid w:val="00D526F0"/>
    <w:pPr>
      <w:jc w:val="right"/>
      <w:outlineLvl w:val="0"/>
    </w:pPr>
    <w:rPr>
      <w:rFonts w:asciiTheme="majorHAnsi" w:hAnsiTheme="majorHAnsi"/>
      <w:caps/>
      <w:color w:val="4F81BD" w:themeColor="accent1"/>
      <w:sz w:val="44"/>
      <w:szCs w:val="44"/>
      <w:lang w:val="en-US"/>
    </w:rPr>
  </w:style>
  <w:style w:type="paragraph" w:customStyle="1" w:styleId="2">
    <w:name w:val="заголовок 2"/>
    <w:basedOn w:val="a"/>
    <w:next w:val="a"/>
    <w:link w:val="20"/>
    <w:uiPriority w:val="9"/>
    <w:unhideWhenUsed/>
    <w:qFormat/>
    <w:rsid w:val="00D526F0"/>
    <w:pPr>
      <w:spacing w:after="0"/>
      <w:jc w:val="right"/>
      <w:outlineLvl w:val="1"/>
    </w:pPr>
    <w:rPr>
      <w:rFonts w:asciiTheme="majorHAnsi" w:hAnsiTheme="majorHAnsi"/>
      <w:color w:val="4F81BD" w:themeColor="accent1"/>
      <w:sz w:val="36"/>
      <w:szCs w:val="36"/>
      <w:lang w:val="en-US"/>
    </w:rPr>
  </w:style>
  <w:style w:type="paragraph" w:customStyle="1" w:styleId="4">
    <w:name w:val="заголовок 4"/>
    <w:basedOn w:val="a"/>
    <w:next w:val="a"/>
    <w:link w:val="40"/>
    <w:uiPriority w:val="9"/>
    <w:unhideWhenUsed/>
    <w:qFormat/>
    <w:rsid w:val="00D526F0"/>
    <w:pPr>
      <w:jc w:val="right"/>
      <w:outlineLvl w:val="3"/>
    </w:pPr>
    <w:rPr>
      <w:rFonts w:asciiTheme="majorHAnsi" w:hAnsiTheme="majorHAnsi"/>
      <w:color w:val="4F81BD" w:themeColor="accent1"/>
      <w:sz w:val="24"/>
      <w:lang w:val="en-US"/>
    </w:rPr>
  </w:style>
  <w:style w:type="table" w:customStyle="1" w:styleId="14">
    <w:name w:val="Сетка таблицы1"/>
    <w:basedOn w:val="a1"/>
    <w:uiPriority w:val="59"/>
    <w:rsid w:val="00D526F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Символ заголовка 2"/>
    <w:basedOn w:val="a0"/>
    <w:link w:val="2"/>
    <w:uiPriority w:val="9"/>
    <w:rsid w:val="00D526F0"/>
    <w:rPr>
      <w:rFonts w:asciiTheme="majorHAnsi" w:hAnsiTheme="majorHAnsi"/>
      <w:color w:val="4F81BD" w:themeColor="accent1"/>
      <w:sz w:val="36"/>
      <w:szCs w:val="36"/>
      <w:lang w:val="en-US"/>
    </w:rPr>
  </w:style>
  <w:style w:type="character" w:customStyle="1" w:styleId="40">
    <w:name w:val="Символ заголовка 4"/>
    <w:basedOn w:val="a0"/>
    <w:link w:val="4"/>
    <w:uiPriority w:val="9"/>
    <w:rsid w:val="00D526F0"/>
    <w:rPr>
      <w:rFonts w:asciiTheme="majorHAnsi" w:hAnsiTheme="majorHAnsi"/>
      <w:color w:val="4F81BD" w:themeColor="accent1"/>
      <w:sz w:val="24"/>
      <w:lang w:val="en-US"/>
    </w:rPr>
  </w:style>
  <w:style w:type="character" w:customStyle="1" w:styleId="13">
    <w:name w:val="Символ заголовка 1"/>
    <w:basedOn w:val="a0"/>
    <w:link w:val="12"/>
    <w:uiPriority w:val="9"/>
    <w:rsid w:val="00D526F0"/>
    <w:rPr>
      <w:rFonts w:asciiTheme="majorHAnsi" w:hAnsiTheme="majorHAnsi"/>
      <w:caps/>
      <w:color w:val="4F81BD" w:themeColor="accent1"/>
      <w:sz w:val="44"/>
      <w:szCs w:val="44"/>
      <w:lang w:val="en-US"/>
    </w:rPr>
  </w:style>
  <w:style w:type="character" w:customStyle="1" w:styleId="15">
    <w:name w:val="Замещающий текст1"/>
    <w:basedOn w:val="a0"/>
    <w:uiPriority w:val="99"/>
    <w:semiHidden/>
    <w:rsid w:val="00D526F0"/>
    <w:rPr>
      <w:color w:val="808080"/>
    </w:rPr>
  </w:style>
  <w:style w:type="paragraph" w:styleId="aa">
    <w:name w:val="header"/>
    <w:basedOn w:val="a"/>
    <w:link w:val="ab"/>
    <w:uiPriority w:val="99"/>
    <w:semiHidden/>
    <w:unhideWhenUsed/>
    <w:rsid w:val="006C0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C0E5E"/>
  </w:style>
  <w:style w:type="paragraph" w:styleId="ac">
    <w:name w:val="footer"/>
    <w:basedOn w:val="a"/>
    <w:link w:val="ad"/>
    <w:uiPriority w:val="99"/>
    <w:unhideWhenUsed/>
    <w:rsid w:val="006C0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0E5E"/>
  </w:style>
  <w:style w:type="paragraph" w:styleId="ae">
    <w:name w:val="No Spacing"/>
    <w:link w:val="af"/>
    <w:uiPriority w:val="1"/>
    <w:qFormat/>
    <w:rsid w:val="00F93760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F93760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8E2E649B774EE8BB6D3AC126F788C6A92E624C1AC615DB70E01119706G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3D15D-757C-4837-AA0A-247EEF08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2080</Words>
  <Characters>11860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13913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dcterms:created xsi:type="dcterms:W3CDTF">2014-05-25T17:53:00Z</dcterms:created>
  <dcterms:modified xsi:type="dcterms:W3CDTF">2014-05-25T17:53:00Z</dcterms:modified>
</cp:coreProperties>
</file>